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459C" w14:textId="77777777" w:rsidR="00B562B2" w:rsidRPr="007460C2" w:rsidRDefault="00B562B2" w:rsidP="007460C2">
      <w:pPr>
        <w:pStyle w:val="NoSpacing"/>
      </w:pPr>
    </w:p>
    <w:p w14:paraId="3DED9B71" w14:textId="3FA536FF" w:rsidR="00237383" w:rsidRDefault="00C615AA" w:rsidP="00237383">
      <w:pPr>
        <w:pStyle w:val="NoSpacing"/>
        <w:jc w:val="both"/>
        <w:rPr>
          <w:rFonts w:ascii="Times New Roman" w:hAnsi="Times New Roman"/>
          <w:sz w:val="24"/>
          <w:szCs w:val="24"/>
        </w:rPr>
      </w:pPr>
      <w:r>
        <w:rPr>
          <w:rFonts w:ascii="Times New Roman" w:hAnsi="Times New Roman"/>
          <w:sz w:val="24"/>
          <w:szCs w:val="24"/>
        </w:rPr>
        <w:t>T</w:t>
      </w:r>
      <w:r w:rsidR="00380D8F" w:rsidRPr="00C615AA">
        <w:rPr>
          <w:rFonts w:ascii="Times New Roman" w:hAnsi="Times New Roman"/>
          <w:sz w:val="24"/>
          <w:szCs w:val="24"/>
        </w:rPr>
        <w:t>he mee</w:t>
      </w:r>
      <w:r w:rsidR="00F375BD" w:rsidRPr="00C615AA">
        <w:rPr>
          <w:rFonts w:ascii="Times New Roman" w:hAnsi="Times New Roman"/>
          <w:sz w:val="24"/>
          <w:szCs w:val="24"/>
        </w:rPr>
        <w:t xml:space="preserve">ting called to order </w:t>
      </w:r>
      <w:r w:rsidR="00BF14C2" w:rsidRPr="00C615AA">
        <w:rPr>
          <w:rFonts w:ascii="Times New Roman" w:hAnsi="Times New Roman"/>
          <w:sz w:val="24"/>
          <w:szCs w:val="24"/>
        </w:rPr>
        <w:t>by</w:t>
      </w:r>
      <w:r w:rsidR="00165D9B">
        <w:rPr>
          <w:rFonts w:ascii="Times New Roman" w:hAnsi="Times New Roman"/>
          <w:sz w:val="24"/>
          <w:szCs w:val="24"/>
        </w:rPr>
        <w:t xml:space="preserve"> </w:t>
      </w:r>
      <w:r w:rsidR="009952FB">
        <w:rPr>
          <w:rFonts w:ascii="Times New Roman" w:hAnsi="Times New Roman"/>
          <w:sz w:val="24"/>
          <w:szCs w:val="24"/>
        </w:rPr>
        <w:t>Chairman</w:t>
      </w:r>
      <w:r w:rsidR="000322BA">
        <w:rPr>
          <w:rFonts w:ascii="Times New Roman" w:hAnsi="Times New Roman"/>
          <w:sz w:val="24"/>
          <w:szCs w:val="24"/>
        </w:rPr>
        <w:t xml:space="preserve"> </w:t>
      </w:r>
      <w:r w:rsidR="009952FB">
        <w:rPr>
          <w:rFonts w:ascii="Times New Roman" w:hAnsi="Times New Roman"/>
          <w:sz w:val="24"/>
          <w:szCs w:val="24"/>
        </w:rPr>
        <w:t>O’Quin</w:t>
      </w:r>
      <w:r w:rsidR="00B45B2C">
        <w:rPr>
          <w:rFonts w:ascii="Times New Roman" w:hAnsi="Times New Roman"/>
          <w:sz w:val="24"/>
          <w:szCs w:val="24"/>
        </w:rPr>
        <w:t xml:space="preserve"> </w:t>
      </w:r>
      <w:r w:rsidR="00F32012">
        <w:rPr>
          <w:rFonts w:ascii="Times New Roman" w:hAnsi="Times New Roman"/>
          <w:sz w:val="24"/>
          <w:szCs w:val="24"/>
        </w:rPr>
        <w:t>at</w:t>
      </w:r>
      <w:r w:rsidR="000405DD" w:rsidRPr="00C615AA">
        <w:rPr>
          <w:rFonts w:ascii="Times New Roman" w:hAnsi="Times New Roman"/>
          <w:sz w:val="24"/>
          <w:szCs w:val="24"/>
        </w:rPr>
        <w:t xml:space="preserve"> </w:t>
      </w:r>
      <w:r w:rsidR="00165D9B">
        <w:rPr>
          <w:rFonts w:ascii="Times New Roman" w:hAnsi="Times New Roman"/>
          <w:sz w:val="24"/>
          <w:szCs w:val="24"/>
        </w:rPr>
        <w:t>6</w:t>
      </w:r>
      <w:r w:rsidR="00380D8F" w:rsidRPr="00C615AA">
        <w:rPr>
          <w:rFonts w:ascii="Times New Roman" w:hAnsi="Times New Roman"/>
          <w:sz w:val="24"/>
          <w:szCs w:val="24"/>
        </w:rPr>
        <w:t>:</w:t>
      </w:r>
      <w:r w:rsidR="00BD77E8">
        <w:rPr>
          <w:rFonts w:ascii="Times New Roman" w:hAnsi="Times New Roman"/>
          <w:sz w:val="24"/>
          <w:szCs w:val="24"/>
        </w:rPr>
        <w:t>0</w:t>
      </w:r>
      <w:r w:rsidR="00434EB3">
        <w:rPr>
          <w:rFonts w:ascii="Times New Roman" w:hAnsi="Times New Roman"/>
          <w:sz w:val="24"/>
          <w:szCs w:val="24"/>
        </w:rPr>
        <w:t>0</w:t>
      </w:r>
      <w:r w:rsidR="005F1311">
        <w:rPr>
          <w:rFonts w:ascii="Times New Roman" w:hAnsi="Times New Roman"/>
          <w:sz w:val="24"/>
          <w:szCs w:val="24"/>
        </w:rPr>
        <w:t xml:space="preserve"> </w:t>
      </w:r>
      <w:r w:rsidR="0002631A">
        <w:rPr>
          <w:rFonts w:ascii="Times New Roman" w:hAnsi="Times New Roman"/>
          <w:sz w:val="24"/>
          <w:szCs w:val="24"/>
        </w:rPr>
        <w:t>p</w:t>
      </w:r>
      <w:r w:rsidR="00380D8F" w:rsidRPr="00C615AA">
        <w:rPr>
          <w:rFonts w:ascii="Times New Roman" w:hAnsi="Times New Roman"/>
          <w:sz w:val="24"/>
          <w:szCs w:val="24"/>
        </w:rPr>
        <w:t>.</w:t>
      </w:r>
      <w:r w:rsidR="0002631A">
        <w:rPr>
          <w:rFonts w:ascii="Times New Roman" w:hAnsi="Times New Roman"/>
          <w:sz w:val="24"/>
          <w:szCs w:val="24"/>
        </w:rPr>
        <w:t>m</w:t>
      </w:r>
      <w:r w:rsidR="00380D8F" w:rsidRPr="00C615AA">
        <w:rPr>
          <w:rFonts w:ascii="Times New Roman" w:hAnsi="Times New Roman"/>
          <w:sz w:val="24"/>
          <w:szCs w:val="24"/>
        </w:rPr>
        <w:t>.</w:t>
      </w:r>
    </w:p>
    <w:p w14:paraId="071852C8" w14:textId="55D094E9" w:rsidR="00322DAD" w:rsidRDefault="000C5F43" w:rsidP="00237383">
      <w:pPr>
        <w:pStyle w:val="NoSpacing"/>
        <w:jc w:val="both"/>
        <w:rPr>
          <w:rFonts w:ascii="Times New Roman" w:hAnsi="Times New Roman"/>
          <w:sz w:val="24"/>
          <w:szCs w:val="24"/>
        </w:rPr>
      </w:pPr>
      <w:r>
        <w:rPr>
          <w:rFonts w:ascii="Times New Roman" w:hAnsi="Times New Roman"/>
          <w:sz w:val="24"/>
          <w:szCs w:val="24"/>
        </w:rPr>
        <w:tab/>
      </w:r>
    </w:p>
    <w:p w14:paraId="05FBAE29" w14:textId="60B03992" w:rsidR="00322DAD" w:rsidRPr="00C615AA" w:rsidRDefault="00322DAD" w:rsidP="00322DAD">
      <w:r>
        <w:t xml:space="preserve">Prayer was offered by </w:t>
      </w:r>
      <w:r w:rsidR="000F6849">
        <w:t xml:space="preserve">Commissioner </w:t>
      </w:r>
      <w:r w:rsidR="00434EB3">
        <w:t>Bishop</w:t>
      </w:r>
      <w:r>
        <w:t xml:space="preserve"> and the Pledge of Allegiance was </w:t>
      </w:r>
      <w:r w:rsidR="00B45B2C">
        <w:t>said in unison.</w:t>
      </w:r>
    </w:p>
    <w:p w14:paraId="4DC79EA1" w14:textId="77777777" w:rsidR="005F2143" w:rsidRPr="00C615AA" w:rsidRDefault="005F2143" w:rsidP="00EC146A">
      <w:pPr>
        <w:pStyle w:val="NoSpacing"/>
        <w:jc w:val="both"/>
        <w:rPr>
          <w:rFonts w:ascii="Times New Roman" w:hAnsi="Times New Roman"/>
          <w:sz w:val="24"/>
          <w:szCs w:val="24"/>
        </w:rPr>
      </w:pPr>
    </w:p>
    <w:p w14:paraId="10E5B6A6" w14:textId="4716830F" w:rsidR="00E245F2" w:rsidRPr="00C615AA" w:rsidRDefault="00940355" w:rsidP="005627FA">
      <w:pPr>
        <w:pStyle w:val="NoSpacing"/>
        <w:rPr>
          <w:rFonts w:ascii="Times New Roman" w:hAnsi="Times New Roman"/>
          <w:sz w:val="24"/>
          <w:szCs w:val="24"/>
        </w:rPr>
      </w:pPr>
      <w:r>
        <w:rPr>
          <w:rFonts w:ascii="Times New Roman" w:hAnsi="Times New Roman"/>
          <w:sz w:val="24"/>
          <w:szCs w:val="24"/>
        </w:rPr>
        <w:t>Secretary Rouchon</w:t>
      </w:r>
      <w:r w:rsidR="00966B5A" w:rsidRPr="00C615AA">
        <w:rPr>
          <w:rFonts w:ascii="Times New Roman" w:hAnsi="Times New Roman"/>
          <w:sz w:val="24"/>
          <w:szCs w:val="24"/>
        </w:rPr>
        <w:t xml:space="preserve"> </w:t>
      </w:r>
      <w:r w:rsidR="00966B5A">
        <w:rPr>
          <w:rFonts w:ascii="Times New Roman" w:hAnsi="Times New Roman"/>
          <w:sz w:val="24"/>
          <w:szCs w:val="24"/>
        </w:rPr>
        <w:t xml:space="preserve">called the roll. </w:t>
      </w:r>
      <w:r w:rsidR="009952FB">
        <w:rPr>
          <w:rFonts w:ascii="Times New Roman" w:hAnsi="Times New Roman"/>
          <w:sz w:val="24"/>
          <w:szCs w:val="24"/>
        </w:rPr>
        <w:t>Chairman</w:t>
      </w:r>
      <w:r w:rsidR="009952FB" w:rsidRPr="00A2156D">
        <w:rPr>
          <w:rFonts w:ascii="Times New Roman" w:hAnsi="Times New Roman"/>
          <w:sz w:val="24"/>
          <w:szCs w:val="24"/>
        </w:rPr>
        <w:t xml:space="preserve"> </w:t>
      </w:r>
      <w:r w:rsidR="009952FB">
        <w:rPr>
          <w:rFonts w:ascii="Times New Roman" w:hAnsi="Times New Roman"/>
          <w:sz w:val="24"/>
          <w:szCs w:val="24"/>
        </w:rPr>
        <w:t xml:space="preserve">Josh O’Quin and </w:t>
      </w:r>
      <w:r w:rsidR="0069403C">
        <w:rPr>
          <w:rFonts w:ascii="Times New Roman" w:hAnsi="Times New Roman"/>
          <w:sz w:val="24"/>
          <w:szCs w:val="24"/>
        </w:rPr>
        <w:t>Co</w:t>
      </w:r>
      <w:r w:rsidR="00E43101">
        <w:rPr>
          <w:rFonts w:ascii="Times New Roman" w:hAnsi="Times New Roman"/>
          <w:sz w:val="24"/>
          <w:szCs w:val="24"/>
        </w:rPr>
        <w:t>mm</w:t>
      </w:r>
      <w:r w:rsidR="0069403C">
        <w:rPr>
          <w:rFonts w:ascii="Times New Roman" w:hAnsi="Times New Roman"/>
          <w:sz w:val="24"/>
          <w:szCs w:val="24"/>
        </w:rPr>
        <w:t>issioners</w:t>
      </w:r>
      <w:r w:rsidR="00DE5501">
        <w:rPr>
          <w:rFonts w:ascii="Times New Roman" w:hAnsi="Times New Roman"/>
          <w:sz w:val="24"/>
          <w:szCs w:val="24"/>
        </w:rPr>
        <w:t xml:space="preserve"> </w:t>
      </w:r>
      <w:r w:rsidR="00434EB3">
        <w:rPr>
          <w:rFonts w:ascii="Times New Roman" w:hAnsi="Times New Roman"/>
          <w:sz w:val="24"/>
          <w:szCs w:val="24"/>
        </w:rPr>
        <w:t xml:space="preserve">Andy Bishop, Beau Cotton, </w:t>
      </w:r>
      <w:r w:rsidR="007B6991">
        <w:rPr>
          <w:rFonts w:ascii="Times New Roman" w:hAnsi="Times New Roman"/>
          <w:sz w:val="24"/>
          <w:szCs w:val="24"/>
        </w:rPr>
        <w:t xml:space="preserve">Martin Macdiarmid, </w:t>
      </w:r>
      <w:r w:rsidR="00434EB3">
        <w:rPr>
          <w:rFonts w:ascii="Times New Roman" w:hAnsi="Times New Roman"/>
          <w:sz w:val="24"/>
          <w:szCs w:val="24"/>
        </w:rPr>
        <w:t xml:space="preserve">and </w:t>
      </w:r>
      <w:r w:rsidR="006C0019">
        <w:rPr>
          <w:rFonts w:ascii="Times New Roman" w:hAnsi="Times New Roman"/>
          <w:sz w:val="24"/>
          <w:szCs w:val="24"/>
        </w:rPr>
        <w:t xml:space="preserve">Matthew Peterson </w:t>
      </w:r>
      <w:r w:rsidR="001917A0">
        <w:rPr>
          <w:rFonts w:ascii="Times New Roman" w:hAnsi="Times New Roman"/>
          <w:sz w:val="24"/>
          <w:szCs w:val="24"/>
        </w:rPr>
        <w:t xml:space="preserve">were </w:t>
      </w:r>
      <w:r w:rsidR="00FF34F9">
        <w:rPr>
          <w:rFonts w:ascii="Times New Roman" w:hAnsi="Times New Roman"/>
          <w:sz w:val="24"/>
          <w:szCs w:val="24"/>
        </w:rPr>
        <w:t>present</w:t>
      </w:r>
      <w:r w:rsidR="00A2156D">
        <w:rPr>
          <w:rFonts w:ascii="Times New Roman" w:hAnsi="Times New Roman"/>
          <w:sz w:val="24"/>
          <w:szCs w:val="24"/>
        </w:rPr>
        <w:t xml:space="preserve">. </w:t>
      </w:r>
      <w:r w:rsidR="007C3B55">
        <w:rPr>
          <w:rFonts w:ascii="Times New Roman" w:hAnsi="Times New Roman"/>
          <w:sz w:val="24"/>
          <w:szCs w:val="24"/>
        </w:rPr>
        <w:t xml:space="preserve"> </w:t>
      </w:r>
      <w:r w:rsidR="009952FB">
        <w:rPr>
          <w:rFonts w:ascii="Times New Roman" w:hAnsi="Times New Roman"/>
          <w:sz w:val="24"/>
          <w:szCs w:val="24"/>
        </w:rPr>
        <w:t>Commissioner</w:t>
      </w:r>
      <w:r w:rsidR="00267B3A">
        <w:rPr>
          <w:rFonts w:ascii="Times New Roman" w:hAnsi="Times New Roman"/>
          <w:sz w:val="24"/>
          <w:szCs w:val="24"/>
        </w:rPr>
        <w:t>s</w:t>
      </w:r>
      <w:r w:rsidR="009952FB">
        <w:rPr>
          <w:rFonts w:ascii="Times New Roman" w:hAnsi="Times New Roman"/>
          <w:sz w:val="24"/>
          <w:szCs w:val="24"/>
        </w:rPr>
        <w:t xml:space="preserve"> Shirley Anderson</w:t>
      </w:r>
      <w:r w:rsidR="006C0019">
        <w:rPr>
          <w:rFonts w:ascii="Times New Roman" w:hAnsi="Times New Roman"/>
          <w:sz w:val="24"/>
          <w:szCs w:val="24"/>
        </w:rPr>
        <w:t>,</w:t>
      </w:r>
      <w:r w:rsidR="009952FB">
        <w:rPr>
          <w:rFonts w:ascii="Times New Roman" w:hAnsi="Times New Roman"/>
          <w:sz w:val="24"/>
          <w:szCs w:val="24"/>
        </w:rPr>
        <w:t xml:space="preserve"> </w:t>
      </w:r>
      <w:r w:rsidR="006C0019">
        <w:rPr>
          <w:rFonts w:ascii="Times New Roman" w:hAnsi="Times New Roman"/>
          <w:sz w:val="24"/>
          <w:szCs w:val="24"/>
        </w:rPr>
        <w:t xml:space="preserve">Ashley Ferguson, </w:t>
      </w:r>
      <w:r w:rsidR="00267B3A">
        <w:rPr>
          <w:rFonts w:ascii="Times New Roman" w:hAnsi="Times New Roman"/>
          <w:sz w:val="24"/>
          <w:szCs w:val="24"/>
        </w:rPr>
        <w:t xml:space="preserve">and </w:t>
      </w:r>
      <w:r w:rsidR="006C0019">
        <w:rPr>
          <w:rFonts w:ascii="Times New Roman" w:hAnsi="Times New Roman"/>
          <w:sz w:val="24"/>
          <w:szCs w:val="24"/>
        </w:rPr>
        <w:t xml:space="preserve">Debby Odom </w:t>
      </w:r>
      <w:r w:rsidR="00DE5501">
        <w:rPr>
          <w:rFonts w:ascii="Times New Roman" w:hAnsi="Times New Roman"/>
          <w:sz w:val="24"/>
          <w:szCs w:val="24"/>
        </w:rPr>
        <w:t>w</w:t>
      </w:r>
      <w:r w:rsidR="00267B3A">
        <w:rPr>
          <w:rFonts w:ascii="Times New Roman" w:hAnsi="Times New Roman"/>
          <w:sz w:val="24"/>
          <w:szCs w:val="24"/>
        </w:rPr>
        <w:t>ere</w:t>
      </w:r>
      <w:r w:rsidR="00411B98">
        <w:rPr>
          <w:rFonts w:ascii="Times New Roman" w:hAnsi="Times New Roman"/>
          <w:sz w:val="24"/>
          <w:szCs w:val="24"/>
        </w:rPr>
        <w:t xml:space="preserve"> absent. </w:t>
      </w:r>
      <w:r w:rsidR="00966B5A">
        <w:rPr>
          <w:rFonts w:ascii="Times New Roman" w:hAnsi="Times New Roman"/>
          <w:sz w:val="24"/>
          <w:szCs w:val="24"/>
        </w:rPr>
        <w:t xml:space="preserve"> </w:t>
      </w:r>
      <w:r w:rsidR="00F05B13" w:rsidRPr="00C615AA">
        <w:rPr>
          <w:rFonts w:ascii="Times New Roman" w:hAnsi="Times New Roman"/>
          <w:sz w:val="24"/>
          <w:szCs w:val="24"/>
        </w:rPr>
        <w:t>A quorum was present</w:t>
      </w:r>
      <w:r w:rsidR="00EC4198">
        <w:rPr>
          <w:rFonts w:ascii="Times New Roman" w:hAnsi="Times New Roman"/>
          <w:sz w:val="24"/>
          <w:szCs w:val="24"/>
        </w:rPr>
        <w:t>.</w:t>
      </w:r>
    </w:p>
    <w:p w14:paraId="34923F84" w14:textId="77777777" w:rsidR="00A8433E" w:rsidRPr="00C615AA" w:rsidRDefault="00A8433E" w:rsidP="005E2EA6">
      <w:pPr>
        <w:pStyle w:val="NoSpacing"/>
        <w:jc w:val="both"/>
        <w:rPr>
          <w:rFonts w:ascii="Times New Roman" w:hAnsi="Times New Roman"/>
          <w:sz w:val="24"/>
          <w:szCs w:val="24"/>
        </w:rPr>
      </w:pPr>
    </w:p>
    <w:p w14:paraId="4F3A13AB" w14:textId="509EE2A2" w:rsidR="003058E7" w:rsidRPr="00C615AA" w:rsidRDefault="00531C6B" w:rsidP="005E2EA6">
      <w:pPr>
        <w:pStyle w:val="NoSpacing"/>
        <w:jc w:val="both"/>
        <w:rPr>
          <w:rFonts w:ascii="Times New Roman" w:hAnsi="Times New Roman"/>
          <w:sz w:val="24"/>
          <w:szCs w:val="24"/>
        </w:rPr>
      </w:pPr>
      <w:r w:rsidRPr="00C615AA">
        <w:rPr>
          <w:rFonts w:ascii="Times New Roman" w:hAnsi="Times New Roman"/>
          <w:sz w:val="24"/>
          <w:szCs w:val="24"/>
        </w:rPr>
        <w:t xml:space="preserve">A motion </w:t>
      </w:r>
      <w:r w:rsidR="000C15BB" w:rsidRPr="00C615AA">
        <w:rPr>
          <w:rFonts w:ascii="Times New Roman" w:hAnsi="Times New Roman"/>
          <w:sz w:val="24"/>
          <w:szCs w:val="24"/>
        </w:rPr>
        <w:t xml:space="preserve">was </w:t>
      </w:r>
      <w:r w:rsidRPr="00C615AA">
        <w:rPr>
          <w:rFonts w:ascii="Times New Roman" w:hAnsi="Times New Roman"/>
          <w:sz w:val="24"/>
          <w:szCs w:val="24"/>
        </w:rPr>
        <w:t xml:space="preserve">made by </w:t>
      </w:r>
      <w:r w:rsidR="0094049D">
        <w:rPr>
          <w:rFonts w:ascii="Times New Roman" w:hAnsi="Times New Roman"/>
          <w:sz w:val="24"/>
          <w:szCs w:val="24"/>
        </w:rPr>
        <w:t>Commissioner</w:t>
      </w:r>
      <w:r w:rsidR="00A2156D">
        <w:rPr>
          <w:rFonts w:ascii="Times New Roman" w:hAnsi="Times New Roman"/>
          <w:sz w:val="24"/>
          <w:szCs w:val="24"/>
        </w:rPr>
        <w:t xml:space="preserve"> </w:t>
      </w:r>
      <w:r w:rsidR="006C0019">
        <w:rPr>
          <w:rFonts w:ascii="Times New Roman" w:hAnsi="Times New Roman"/>
          <w:sz w:val="24"/>
          <w:szCs w:val="24"/>
        </w:rPr>
        <w:t>Cotten</w:t>
      </w:r>
      <w:r w:rsidR="008879BE">
        <w:rPr>
          <w:rFonts w:ascii="Times New Roman" w:hAnsi="Times New Roman"/>
          <w:sz w:val="24"/>
          <w:szCs w:val="24"/>
        </w:rPr>
        <w:t>;</w:t>
      </w:r>
      <w:r w:rsidR="0063612B">
        <w:rPr>
          <w:rFonts w:ascii="Times New Roman" w:hAnsi="Times New Roman"/>
          <w:sz w:val="24"/>
          <w:szCs w:val="24"/>
        </w:rPr>
        <w:t xml:space="preserve"> s</w:t>
      </w:r>
      <w:r w:rsidR="00F05B13" w:rsidRPr="00C615AA">
        <w:rPr>
          <w:rFonts w:ascii="Times New Roman" w:hAnsi="Times New Roman"/>
          <w:sz w:val="24"/>
          <w:szCs w:val="24"/>
        </w:rPr>
        <w:t xml:space="preserve">econded by Commissioner </w:t>
      </w:r>
      <w:r w:rsidR="006C0019">
        <w:rPr>
          <w:rFonts w:ascii="Times New Roman" w:hAnsi="Times New Roman"/>
          <w:sz w:val="24"/>
          <w:szCs w:val="24"/>
        </w:rPr>
        <w:t>Peterson</w:t>
      </w:r>
      <w:r w:rsidR="007B6991">
        <w:rPr>
          <w:rFonts w:ascii="Times New Roman" w:hAnsi="Times New Roman"/>
          <w:sz w:val="24"/>
          <w:szCs w:val="24"/>
        </w:rPr>
        <w:t xml:space="preserve"> </w:t>
      </w:r>
      <w:r w:rsidR="00475C4C" w:rsidRPr="00C615AA">
        <w:rPr>
          <w:rFonts w:ascii="Times New Roman" w:hAnsi="Times New Roman"/>
          <w:sz w:val="24"/>
          <w:szCs w:val="24"/>
        </w:rPr>
        <w:t xml:space="preserve">to approve the </w:t>
      </w:r>
      <w:r w:rsidR="00F05B13" w:rsidRPr="00C615AA">
        <w:rPr>
          <w:rFonts w:ascii="Times New Roman" w:hAnsi="Times New Roman"/>
          <w:sz w:val="24"/>
          <w:szCs w:val="24"/>
        </w:rPr>
        <w:t>a</w:t>
      </w:r>
      <w:r w:rsidR="000A7DEF" w:rsidRPr="00C615AA">
        <w:rPr>
          <w:rFonts w:ascii="Times New Roman" w:hAnsi="Times New Roman"/>
          <w:sz w:val="24"/>
          <w:szCs w:val="24"/>
        </w:rPr>
        <w:t>genda</w:t>
      </w:r>
      <w:r w:rsidR="008F3C93">
        <w:rPr>
          <w:rFonts w:ascii="Times New Roman" w:hAnsi="Times New Roman"/>
          <w:sz w:val="24"/>
          <w:szCs w:val="24"/>
        </w:rPr>
        <w:t>.</w:t>
      </w:r>
      <w:bookmarkStart w:id="0" w:name="_Hlk480200183"/>
      <w:r w:rsidR="00863D5F" w:rsidRPr="00C615AA">
        <w:rPr>
          <w:rFonts w:ascii="Times New Roman" w:hAnsi="Times New Roman"/>
          <w:sz w:val="24"/>
          <w:szCs w:val="24"/>
        </w:rPr>
        <w:t xml:space="preserve"> </w:t>
      </w:r>
      <w:bookmarkStart w:id="1" w:name="_Hlk496271517"/>
      <w:r w:rsidR="00F05B13" w:rsidRPr="00C615AA">
        <w:rPr>
          <w:rFonts w:ascii="Times New Roman" w:hAnsi="Times New Roman"/>
          <w:sz w:val="24"/>
          <w:szCs w:val="24"/>
        </w:rPr>
        <w:t xml:space="preserve"> </w:t>
      </w:r>
      <w:bookmarkStart w:id="2" w:name="_Hlk177974111"/>
      <w:r w:rsidR="00863D5F" w:rsidRPr="00C615AA">
        <w:rPr>
          <w:rFonts w:ascii="Times New Roman" w:hAnsi="Times New Roman"/>
          <w:sz w:val="24"/>
          <w:szCs w:val="24"/>
        </w:rPr>
        <w:t>Motion carried</w:t>
      </w:r>
      <w:bookmarkEnd w:id="1"/>
      <w:r w:rsidR="00F05B13" w:rsidRPr="00C615AA">
        <w:rPr>
          <w:rFonts w:ascii="Times New Roman" w:hAnsi="Times New Roman"/>
          <w:sz w:val="24"/>
          <w:szCs w:val="24"/>
        </w:rPr>
        <w:t xml:space="preserve"> unanimously</w:t>
      </w:r>
      <w:r w:rsidR="00AE1301">
        <w:rPr>
          <w:rFonts w:ascii="Times New Roman" w:hAnsi="Times New Roman"/>
          <w:sz w:val="24"/>
          <w:szCs w:val="24"/>
        </w:rPr>
        <w:t xml:space="preserve"> without discussion</w:t>
      </w:r>
      <w:r w:rsidR="00F05B13" w:rsidRPr="00C615AA">
        <w:rPr>
          <w:rFonts w:ascii="Times New Roman" w:hAnsi="Times New Roman"/>
          <w:sz w:val="24"/>
          <w:szCs w:val="24"/>
        </w:rPr>
        <w:t>.</w:t>
      </w:r>
      <w:bookmarkEnd w:id="2"/>
    </w:p>
    <w:p w14:paraId="0BE56336" w14:textId="1A089CA4" w:rsidR="006E6748" w:rsidRPr="00C615AA" w:rsidRDefault="006E6748" w:rsidP="005E2EA6">
      <w:pPr>
        <w:pStyle w:val="NoSpacing"/>
        <w:jc w:val="both"/>
        <w:rPr>
          <w:rFonts w:ascii="Times New Roman" w:hAnsi="Times New Roman"/>
          <w:sz w:val="24"/>
          <w:szCs w:val="24"/>
        </w:rPr>
      </w:pPr>
    </w:p>
    <w:p w14:paraId="0085408B" w14:textId="02BCD480" w:rsidR="00FE31AF" w:rsidRDefault="00E104E2" w:rsidP="005627FA">
      <w:pPr>
        <w:pStyle w:val="NoSpacing"/>
        <w:rPr>
          <w:rFonts w:ascii="Times New Roman" w:hAnsi="Times New Roman"/>
          <w:sz w:val="24"/>
          <w:szCs w:val="24"/>
        </w:rPr>
      </w:pPr>
      <w:bookmarkStart w:id="3" w:name="_Hlk58918820"/>
      <w:bookmarkEnd w:id="0"/>
      <w:r>
        <w:rPr>
          <w:rFonts w:ascii="Times New Roman" w:hAnsi="Times New Roman"/>
          <w:sz w:val="24"/>
          <w:szCs w:val="24"/>
        </w:rPr>
        <w:t xml:space="preserve">A motion was made by Commissioner </w:t>
      </w:r>
      <w:r w:rsidR="006C0019">
        <w:rPr>
          <w:rFonts w:ascii="Times New Roman" w:hAnsi="Times New Roman"/>
          <w:sz w:val="24"/>
          <w:szCs w:val="24"/>
        </w:rPr>
        <w:t>Peterson</w:t>
      </w:r>
      <w:r>
        <w:rPr>
          <w:rFonts w:ascii="Times New Roman" w:hAnsi="Times New Roman"/>
          <w:sz w:val="24"/>
          <w:szCs w:val="24"/>
        </w:rPr>
        <w:t xml:space="preserve">; seconded by Commissioner </w:t>
      </w:r>
      <w:r w:rsidR="006C0019">
        <w:rPr>
          <w:rFonts w:ascii="Times New Roman" w:hAnsi="Times New Roman"/>
          <w:sz w:val="24"/>
          <w:szCs w:val="24"/>
        </w:rPr>
        <w:t>Macdiarmid</w:t>
      </w:r>
      <w:r>
        <w:rPr>
          <w:rFonts w:ascii="Times New Roman" w:hAnsi="Times New Roman"/>
          <w:sz w:val="24"/>
          <w:szCs w:val="24"/>
        </w:rPr>
        <w:t xml:space="preserve"> to approve </w:t>
      </w:r>
      <w:r w:rsidRPr="00E104E2">
        <w:rPr>
          <w:rFonts w:ascii="Times New Roman" w:hAnsi="Times New Roman"/>
          <w:sz w:val="24"/>
          <w:szCs w:val="24"/>
        </w:rPr>
        <w:t xml:space="preserve">the </w:t>
      </w:r>
      <w:r w:rsidR="00434EB3">
        <w:rPr>
          <w:rFonts w:ascii="Times New Roman" w:hAnsi="Times New Roman"/>
          <w:sz w:val="24"/>
          <w:szCs w:val="24"/>
        </w:rPr>
        <w:t>2</w:t>
      </w:r>
      <w:r w:rsidR="006C0019">
        <w:rPr>
          <w:rFonts w:ascii="Times New Roman" w:hAnsi="Times New Roman"/>
          <w:sz w:val="24"/>
          <w:szCs w:val="24"/>
        </w:rPr>
        <w:t>7</w:t>
      </w:r>
      <w:r w:rsidRPr="00E104E2">
        <w:rPr>
          <w:rFonts w:ascii="Times New Roman" w:hAnsi="Times New Roman"/>
          <w:sz w:val="24"/>
          <w:szCs w:val="24"/>
        </w:rPr>
        <w:t xml:space="preserve"> </w:t>
      </w:r>
      <w:r w:rsidR="006C0019">
        <w:rPr>
          <w:rFonts w:ascii="Times New Roman" w:hAnsi="Times New Roman"/>
          <w:sz w:val="24"/>
          <w:szCs w:val="24"/>
        </w:rPr>
        <w:t>January</w:t>
      </w:r>
      <w:r w:rsidR="00267B3A">
        <w:rPr>
          <w:rFonts w:ascii="Times New Roman" w:hAnsi="Times New Roman"/>
          <w:sz w:val="24"/>
          <w:szCs w:val="24"/>
        </w:rPr>
        <w:t xml:space="preserve"> </w:t>
      </w:r>
      <w:r w:rsidRPr="00E104E2">
        <w:rPr>
          <w:rFonts w:ascii="Times New Roman" w:hAnsi="Times New Roman"/>
          <w:sz w:val="24"/>
          <w:szCs w:val="24"/>
        </w:rPr>
        <w:t xml:space="preserve">Regular Meeting </w:t>
      </w:r>
      <w:r w:rsidR="00BD77E8">
        <w:rPr>
          <w:rFonts w:ascii="Times New Roman" w:hAnsi="Times New Roman"/>
          <w:sz w:val="24"/>
          <w:szCs w:val="24"/>
        </w:rPr>
        <w:t>m</w:t>
      </w:r>
      <w:r w:rsidRPr="00E104E2">
        <w:rPr>
          <w:rFonts w:ascii="Times New Roman" w:hAnsi="Times New Roman"/>
          <w:sz w:val="24"/>
          <w:szCs w:val="24"/>
        </w:rPr>
        <w:t>inutes</w:t>
      </w:r>
      <w:bookmarkStart w:id="4" w:name="_Hlk214878349"/>
      <w:r w:rsidR="00940355">
        <w:rPr>
          <w:rFonts w:ascii="Times New Roman" w:hAnsi="Times New Roman"/>
          <w:sz w:val="24"/>
          <w:szCs w:val="24"/>
        </w:rPr>
        <w:t>.</w:t>
      </w:r>
      <w:r w:rsidR="00306B43" w:rsidRPr="00306B43">
        <w:rPr>
          <w:rFonts w:ascii="Times New Roman" w:hAnsi="Times New Roman"/>
          <w:sz w:val="24"/>
          <w:szCs w:val="24"/>
        </w:rPr>
        <w:t xml:space="preserve"> </w:t>
      </w:r>
      <w:bookmarkStart w:id="5" w:name="_Hlk514145238"/>
      <w:bookmarkStart w:id="6" w:name="_Hlk480200214"/>
      <w:bookmarkEnd w:id="3"/>
      <w:r>
        <w:rPr>
          <w:rFonts w:ascii="Times New Roman" w:hAnsi="Times New Roman"/>
          <w:sz w:val="24"/>
          <w:szCs w:val="24"/>
        </w:rPr>
        <w:t xml:space="preserve"> </w:t>
      </w:r>
      <w:bookmarkStart w:id="7" w:name="_Hlk214876626"/>
      <w:r>
        <w:rPr>
          <w:rFonts w:ascii="Times New Roman" w:hAnsi="Times New Roman"/>
          <w:sz w:val="24"/>
          <w:szCs w:val="24"/>
        </w:rPr>
        <w:t>The m</w:t>
      </w:r>
      <w:r w:rsidRPr="00C615AA">
        <w:rPr>
          <w:rFonts w:ascii="Times New Roman" w:hAnsi="Times New Roman"/>
          <w:sz w:val="24"/>
          <w:szCs w:val="24"/>
        </w:rPr>
        <w:t>otion carried unanimously</w:t>
      </w:r>
      <w:r>
        <w:rPr>
          <w:rFonts w:ascii="Times New Roman" w:hAnsi="Times New Roman"/>
          <w:sz w:val="24"/>
          <w:szCs w:val="24"/>
        </w:rPr>
        <w:t xml:space="preserve"> without discussion</w:t>
      </w:r>
      <w:r w:rsidRPr="00C615AA">
        <w:rPr>
          <w:rFonts w:ascii="Times New Roman" w:hAnsi="Times New Roman"/>
          <w:sz w:val="24"/>
          <w:szCs w:val="24"/>
        </w:rPr>
        <w:t>.</w:t>
      </w:r>
      <w:bookmarkEnd w:id="4"/>
    </w:p>
    <w:bookmarkEnd w:id="7"/>
    <w:p w14:paraId="405118FD" w14:textId="77777777" w:rsidR="00E104E2" w:rsidRDefault="00E104E2" w:rsidP="005E2EA6">
      <w:pPr>
        <w:pStyle w:val="NoSpacing"/>
        <w:jc w:val="both"/>
        <w:rPr>
          <w:rFonts w:ascii="Times New Roman" w:hAnsi="Times New Roman"/>
          <w:sz w:val="24"/>
          <w:szCs w:val="24"/>
        </w:rPr>
      </w:pPr>
    </w:p>
    <w:p w14:paraId="4F2A23D4" w14:textId="6938D21A" w:rsidR="00DE5501" w:rsidRDefault="00A0565A" w:rsidP="004968A8">
      <w:pPr>
        <w:pStyle w:val="NoSpacing"/>
        <w:jc w:val="both"/>
        <w:rPr>
          <w:rFonts w:ascii="Times New Roman" w:hAnsi="Times New Roman"/>
          <w:sz w:val="24"/>
          <w:szCs w:val="24"/>
        </w:rPr>
      </w:pPr>
      <w:r w:rsidRPr="00A3458B">
        <w:rPr>
          <w:rFonts w:ascii="Times New Roman" w:hAnsi="Times New Roman"/>
          <w:sz w:val="24"/>
          <w:szCs w:val="24"/>
        </w:rPr>
        <w:t>Old Business</w:t>
      </w:r>
      <w:r w:rsidR="007C3B55" w:rsidRPr="00A3458B">
        <w:rPr>
          <w:rFonts w:ascii="Times New Roman" w:hAnsi="Times New Roman"/>
          <w:sz w:val="24"/>
          <w:szCs w:val="24"/>
        </w:rPr>
        <w:t>:</w:t>
      </w:r>
      <w:r w:rsidR="00BD77E8">
        <w:rPr>
          <w:rFonts w:ascii="Times New Roman" w:hAnsi="Times New Roman"/>
          <w:sz w:val="24"/>
          <w:szCs w:val="24"/>
        </w:rPr>
        <w:t xml:space="preserve">  </w:t>
      </w:r>
    </w:p>
    <w:p w14:paraId="2BBDC0BA" w14:textId="77777777" w:rsidR="006C0019" w:rsidRDefault="006C0019" w:rsidP="004968A8">
      <w:pPr>
        <w:pStyle w:val="NoSpacing"/>
        <w:jc w:val="both"/>
        <w:rPr>
          <w:rFonts w:ascii="Times New Roman" w:hAnsi="Times New Roman"/>
          <w:sz w:val="24"/>
          <w:szCs w:val="24"/>
        </w:rPr>
      </w:pPr>
    </w:p>
    <w:p w14:paraId="5065ADB9" w14:textId="5D4F65AD" w:rsidR="006C0019" w:rsidRPr="006C0019" w:rsidRDefault="006C0019" w:rsidP="005627FA">
      <w:pPr>
        <w:pStyle w:val="NoSpacing"/>
        <w:rPr>
          <w:rFonts w:ascii="Times New Roman" w:hAnsi="Times New Roman"/>
          <w:sz w:val="24"/>
          <w:szCs w:val="24"/>
        </w:rPr>
      </w:pPr>
      <w:r w:rsidRPr="006C0019">
        <w:rPr>
          <w:rFonts w:ascii="Times New Roman" w:hAnsi="Times New Roman"/>
          <w:sz w:val="24"/>
          <w:szCs w:val="24"/>
        </w:rPr>
        <w:t xml:space="preserve">    a.  Ethel Wingfield map showing division of property of Lot F Eddie Adams, Sr. Property into Lots F-1, F-2, &amp; F-3 located in Section 46, T2S-R1E, East G.L.D., East Feliciana Parish, Louisiana, L&amp;L Land Surveying LLC, Surveyor. </w:t>
      </w:r>
      <w:r>
        <w:rPr>
          <w:rFonts w:ascii="Times New Roman" w:hAnsi="Times New Roman"/>
          <w:sz w:val="24"/>
          <w:szCs w:val="24"/>
        </w:rPr>
        <w:t xml:space="preserve"> </w:t>
      </w:r>
      <w:r w:rsidRPr="006C0019">
        <w:rPr>
          <w:rFonts w:ascii="Times New Roman" w:hAnsi="Times New Roman"/>
          <w:sz w:val="24"/>
          <w:szCs w:val="24"/>
        </w:rPr>
        <w:t xml:space="preserve">After an explanation was provided by the </w:t>
      </w:r>
      <w:r>
        <w:rPr>
          <w:rFonts w:ascii="Times New Roman" w:hAnsi="Times New Roman"/>
          <w:sz w:val="24"/>
          <w:szCs w:val="24"/>
        </w:rPr>
        <w:t>Surveyor</w:t>
      </w:r>
      <w:r w:rsidRPr="006C0019">
        <w:rPr>
          <w:rFonts w:ascii="Times New Roman" w:hAnsi="Times New Roman"/>
          <w:sz w:val="24"/>
          <w:szCs w:val="24"/>
        </w:rPr>
        <w:t xml:space="preserve"> and hearing no opposition</w:t>
      </w:r>
      <w:r w:rsidR="000E16FB">
        <w:rPr>
          <w:rFonts w:ascii="Times New Roman" w:hAnsi="Times New Roman"/>
          <w:sz w:val="24"/>
          <w:szCs w:val="24"/>
        </w:rPr>
        <w:t>,</w:t>
      </w:r>
      <w:r w:rsidRPr="006C0019">
        <w:rPr>
          <w:rFonts w:ascii="Times New Roman" w:hAnsi="Times New Roman"/>
          <w:sz w:val="24"/>
          <w:szCs w:val="24"/>
        </w:rPr>
        <w:t xml:space="preserve"> </w:t>
      </w:r>
      <w:r>
        <w:rPr>
          <w:rFonts w:ascii="Times New Roman" w:hAnsi="Times New Roman"/>
          <w:sz w:val="24"/>
          <w:szCs w:val="24"/>
        </w:rPr>
        <w:t>a</w:t>
      </w:r>
      <w:r w:rsidRPr="006C0019">
        <w:rPr>
          <w:rFonts w:ascii="Times New Roman" w:hAnsi="Times New Roman"/>
          <w:sz w:val="24"/>
          <w:szCs w:val="24"/>
        </w:rPr>
        <w:t xml:space="preserve"> motion was made by Commissioner Cotten; seconded by Commissioner </w:t>
      </w:r>
      <w:r>
        <w:rPr>
          <w:rFonts w:ascii="Times New Roman" w:hAnsi="Times New Roman"/>
          <w:sz w:val="24"/>
          <w:szCs w:val="24"/>
        </w:rPr>
        <w:t>Peterson</w:t>
      </w:r>
      <w:r w:rsidRPr="006C0019">
        <w:rPr>
          <w:rFonts w:ascii="Times New Roman" w:hAnsi="Times New Roman"/>
          <w:sz w:val="24"/>
          <w:szCs w:val="24"/>
        </w:rPr>
        <w:t xml:space="preserve"> to recommend the </w:t>
      </w:r>
      <w:r>
        <w:rPr>
          <w:rFonts w:ascii="Times New Roman" w:hAnsi="Times New Roman"/>
          <w:sz w:val="24"/>
          <w:szCs w:val="24"/>
        </w:rPr>
        <w:t xml:space="preserve">Family Partition </w:t>
      </w:r>
      <w:r w:rsidRPr="006C0019">
        <w:rPr>
          <w:rFonts w:ascii="Times New Roman" w:hAnsi="Times New Roman"/>
          <w:sz w:val="24"/>
          <w:szCs w:val="24"/>
        </w:rPr>
        <w:t>map for approval.  The motion carried unanimously by rollcall vote.</w:t>
      </w:r>
    </w:p>
    <w:p w14:paraId="67C6843F" w14:textId="77777777" w:rsidR="006C0019" w:rsidRPr="006C0019" w:rsidRDefault="006C0019" w:rsidP="006C0019">
      <w:pPr>
        <w:pStyle w:val="NoSpacing"/>
        <w:jc w:val="both"/>
        <w:rPr>
          <w:rFonts w:ascii="Times New Roman" w:hAnsi="Times New Roman"/>
          <w:sz w:val="24"/>
          <w:szCs w:val="24"/>
        </w:rPr>
      </w:pPr>
    </w:p>
    <w:p w14:paraId="30E61C2A" w14:textId="61EAEF91" w:rsidR="006C0019" w:rsidRDefault="006C0019" w:rsidP="005627FA">
      <w:pPr>
        <w:pStyle w:val="NoSpacing"/>
        <w:rPr>
          <w:rFonts w:ascii="Times New Roman" w:hAnsi="Times New Roman"/>
          <w:sz w:val="24"/>
          <w:szCs w:val="24"/>
        </w:rPr>
      </w:pPr>
      <w:r w:rsidRPr="006C0019">
        <w:rPr>
          <w:rFonts w:ascii="Times New Roman" w:hAnsi="Times New Roman"/>
          <w:sz w:val="24"/>
          <w:szCs w:val="24"/>
        </w:rPr>
        <w:t xml:space="preserve">    b.  Ethel Wingfield &amp; David and Roselyn Deloach map showing exchange of property Lots A-1-A &amp; A-1-D of The Ethel Lee Adams Wingfield Property Lots A-1-A-1 &amp; A-1-D-1 located in Section 46, T2S-R1E, East G.L.D., East Feliciana Parish, Louisiana, L&amp;L Land Surveying LLC, Surveyor.</w:t>
      </w:r>
      <w:r>
        <w:rPr>
          <w:rFonts w:ascii="Times New Roman" w:hAnsi="Times New Roman"/>
          <w:sz w:val="24"/>
          <w:szCs w:val="24"/>
        </w:rPr>
        <w:t xml:space="preserve"> </w:t>
      </w:r>
      <w:r w:rsidRPr="006C0019">
        <w:t xml:space="preserve"> </w:t>
      </w:r>
      <w:r w:rsidRPr="006C0019">
        <w:rPr>
          <w:rFonts w:ascii="Times New Roman" w:hAnsi="Times New Roman"/>
          <w:sz w:val="24"/>
          <w:szCs w:val="24"/>
        </w:rPr>
        <w:t xml:space="preserve">After an explanation was provided by the </w:t>
      </w:r>
      <w:r>
        <w:rPr>
          <w:rFonts w:ascii="Times New Roman" w:hAnsi="Times New Roman"/>
          <w:sz w:val="24"/>
          <w:szCs w:val="24"/>
        </w:rPr>
        <w:t>Surveyor</w:t>
      </w:r>
      <w:r w:rsidRPr="006C0019">
        <w:rPr>
          <w:rFonts w:ascii="Times New Roman" w:hAnsi="Times New Roman"/>
          <w:sz w:val="24"/>
          <w:szCs w:val="24"/>
        </w:rPr>
        <w:t xml:space="preserve"> and hearing no opposition</w:t>
      </w:r>
      <w:r w:rsidR="000E16FB">
        <w:rPr>
          <w:rFonts w:ascii="Times New Roman" w:hAnsi="Times New Roman"/>
          <w:sz w:val="24"/>
          <w:szCs w:val="24"/>
        </w:rPr>
        <w:t>,</w:t>
      </w:r>
      <w:r w:rsidRPr="006C0019">
        <w:rPr>
          <w:rFonts w:ascii="Times New Roman" w:hAnsi="Times New Roman"/>
          <w:sz w:val="24"/>
          <w:szCs w:val="24"/>
        </w:rPr>
        <w:t xml:space="preserve"> </w:t>
      </w:r>
      <w:r w:rsidR="000E16FB">
        <w:rPr>
          <w:rFonts w:ascii="Times New Roman" w:hAnsi="Times New Roman"/>
          <w:sz w:val="24"/>
          <w:szCs w:val="24"/>
        </w:rPr>
        <w:t>a</w:t>
      </w:r>
      <w:r w:rsidRPr="006C0019">
        <w:rPr>
          <w:rFonts w:ascii="Times New Roman" w:hAnsi="Times New Roman"/>
          <w:sz w:val="24"/>
          <w:szCs w:val="24"/>
        </w:rPr>
        <w:t xml:space="preserve"> motion was made by Commissioner </w:t>
      </w:r>
      <w:r w:rsidR="000E16FB">
        <w:rPr>
          <w:rFonts w:ascii="Times New Roman" w:hAnsi="Times New Roman"/>
          <w:sz w:val="24"/>
          <w:szCs w:val="24"/>
        </w:rPr>
        <w:t>Peterson</w:t>
      </w:r>
      <w:r w:rsidRPr="006C0019">
        <w:rPr>
          <w:rFonts w:ascii="Times New Roman" w:hAnsi="Times New Roman"/>
          <w:sz w:val="24"/>
          <w:szCs w:val="24"/>
        </w:rPr>
        <w:t xml:space="preserve">; seconded by Commissioner </w:t>
      </w:r>
      <w:r w:rsidR="000E16FB">
        <w:rPr>
          <w:rFonts w:ascii="Times New Roman" w:hAnsi="Times New Roman"/>
          <w:sz w:val="24"/>
          <w:szCs w:val="24"/>
        </w:rPr>
        <w:t>Macdiarmid</w:t>
      </w:r>
      <w:r w:rsidRPr="006C0019">
        <w:rPr>
          <w:rFonts w:ascii="Times New Roman" w:hAnsi="Times New Roman"/>
          <w:sz w:val="24"/>
          <w:szCs w:val="24"/>
        </w:rPr>
        <w:t xml:space="preserve"> to recommend the </w:t>
      </w:r>
      <w:r w:rsidR="000E16FB">
        <w:rPr>
          <w:rFonts w:ascii="Times New Roman" w:hAnsi="Times New Roman"/>
          <w:sz w:val="24"/>
          <w:szCs w:val="24"/>
        </w:rPr>
        <w:t xml:space="preserve">exchange of property </w:t>
      </w:r>
      <w:r w:rsidRPr="006C0019">
        <w:rPr>
          <w:rFonts w:ascii="Times New Roman" w:hAnsi="Times New Roman"/>
          <w:sz w:val="24"/>
          <w:szCs w:val="24"/>
        </w:rPr>
        <w:t>map for approval.  The motion carried unanimously by rollcall vote.</w:t>
      </w:r>
      <w:r>
        <w:rPr>
          <w:rFonts w:ascii="Times New Roman" w:hAnsi="Times New Roman"/>
          <w:sz w:val="24"/>
          <w:szCs w:val="24"/>
        </w:rPr>
        <w:t xml:space="preserve"> </w:t>
      </w:r>
    </w:p>
    <w:p w14:paraId="7C0575BE" w14:textId="77777777" w:rsidR="00DE5501" w:rsidRDefault="00DE5501" w:rsidP="004968A8">
      <w:pPr>
        <w:pStyle w:val="NoSpacing"/>
        <w:jc w:val="both"/>
        <w:rPr>
          <w:rFonts w:ascii="Times New Roman" w:hAnsi="Times New Roman"/>
          <w:sz w:val="24"/>
          <w:szCs w:val="24"/>
        </w:rPr>
      </w:pPr>
    </w:p>
    <w:p w14:paraId="27531066" w14:textId="539D7AEC" w:rsidR="008A5DC7" w:rsidRDefault="005370E9" w:rsidP="00F40DF3">
      <w:pPr>
        <w:pStyle w:val="NoSpacing"/>
        <w:jc w:val="both"/>
        <w:rPr>
          <w:rFonts w:ascii="Times New Roman" w:hAnsi="Times New Roman"/>
          <w:sz w:val="24"/>
          <w:szCs w:val="24"/>
        </w:rPr>
      </w:pPr>
      <w:r>
        <w:rPr>
          <w:rFonts w:ascii="Times New Roman" w:hAnsi="Times New Roman"/>
          <w:sz w:val="24"/>
          <w:szCs w:val="24"/>
        </w:rPr>
        <w:t>New Business:  Maps advertised &amp; requiring Public Hearings.</w:t>
      </w:r>
      <w:r w:rsidR="00EE6390">
        <w:rPr>
          <w:rFonts w:ascii="Times New Roman" w:hAnsi="Times New Roman"/>
          <w:sz w:val="24"/>
          <w:szCs w:val="24"/>
        </w:rPr>
        <w:t xml:space="preserve">  </w:t>
      </w:r>
    </w:p>
    <w:p w14:paraId="4244C657" w14:textId="77777777" w:rsidR="008A5DC7" w:rsidRDefault="008A5DC7" w:rsidP="00F40DF3">
      <w:pPr>
        <w:pStyle w:val="NoSpacing"/>
        <w:jc w:val="both"/>
        <w:rPr>
          <w:rFonts w:ascii="Times New Roman" w:hAnsi="Times New Roman"/>
          <w:sz w:val="24"/>
          <w:szCs w:val="24"/>
        </w:rPr>
      </w:pPr>
    </w:p>
    <w:p w14:paraId="58F42CFA" w14:textId="1659CFC1" w:rsidR="00B25F9D" w:rsidRPr="00B25F9D" w:rsidRDefault="00B25F9D" w:rsidP="00BB0B18">
      <w:pPr>
        <w:pStyle w:val="NoSpacing"/>
        <w:rPr>
          <w:rFonts w:ascii="Times New Roman" w:hAnsi="Times New Roman"/>
          <w:sz w:val="24"/>
          <w:szCs w:val="24"/>
        </w:rPr>
      </w:pPr>
      <w:r>
        <w:rPr>
          <w:rFonts w:ascii="Times New Roman" w:hAnsi="Times New Roman"/>
          <w:sz w:val="24"/>
          <w:szCs w:val="24"/>
        </w:rPr>
        <w:t xml:space="preserve">    a. </w:t>
      </w:r>
      <w:r w:rsidRPr="00B25F9D">
        <w:rPr>
          <w:rFonts w:ascii="Times New Roman" w:hAnsi="Times New Roman"/>
          <w:sz w:val="24"/>
          <w:szCs w:val="24"/>
        </w:rPr>
        <w:t xml:space="preserve"> At </w:t>
      </w:r>
      <w:r w:rsidR="00BD77E8">
        <w:rPr>
          <w:rFonts w:ascii="Times New Roman" w:hAnsi="Times New Roman"/>
          <w:sz w:val="24"/>
          <w:szCs w:val="24"/>
        </w:rPr>
        <w:t>180</w:t>
      </w:r>
      <w:r w:rsidR="000E16FB">
        <w:rPr>
          <w:rFonts w:ascii="Times New Roman" w:hAnsi="Times New Roman"/>
          <w:sz w:val="24"/>
          <w:szCs w:val="24"/>
        </w:rPr>
        <w:t>2</w:t>
      </w:r>
      <w:r w:rsidRPr="00B25F9D">
        <w:rPr>
          <w:rFonts w:ascii="Times New Roman" w:hAnsi="Times New Roman"/>
          <w:sz w:val="24"/>
          <w:szCs w:val="24"/>
        </w:rPr>
        <w:t xml:space="preserve"> a public hearing for </w:t>
      </w:r>
      <w:r w:rsidR="008023BE">
        <w:rPr>
          <w:rFonts w:ascii="Times New Roman" w:hAnsi="Times New Roman"/>
          <w:sz w:val="24"/>
          <w:szCs w:val="24"/>
        </w:rPr>
        <w:t xml:space="preserve">the </w:t>
      </w:r>
      <w:r w:rsidR="000E16FB" w:rsidRPr="000E16FB">
        <w:rPr>
          <w:rFonts w:ascii="Times New Roman" w:hAnsi="Times New Roman"/>
          <w:sz w:val="24"/>
          <w:szCs w:val="24"/>
        </w:rPr>
        <w:t>Donald Carruth and James Alexander Johnson map showing survey and removal of 1.30 Acre Lot “A-2” from The Remaining Portion of Lot “A” Mittie McQueen Wright Property located in Section 2, T2S-R1W, East G.L.D., East Feliciana Parish, Louisiana, Toby Ford, Surveyor</w:t>
      </w:r>
      <w:r w:rsidR="000E16FB">
        <w:rPr>
          <w:rFonts w:ascii="Times New Roman" w:hAnsi="Times New Roman"/>
          <w:sz w:val="24"/>
          <w:szCs w:val="24"/>
        </w:rPr>
        <w:t xml:space="preserve"> </w:t>
      </w:r>
      <w:r w:rsidR="00E8001B">
        <w:rPr>
          <w:rFonts w:ascii="Times New Roman" w:hAnsi="Times New Roman"/>
          <w:sz w:val="24"/>
          <w:szCs w:val="24"/>
        </w:rPr>
        <w:t>was opened</w:t>
      </w:r>
      <w:r w:rsidRPr="00B25F9D">
        <w:rPr>
          <w:rFonts w:ascii="Times New Roman" w:hAnsi="Times New Roman"/>
          <w:sz w:val="24"/>
          <w:szCs w:val="24"/>
        </w:rPr>
        <w:t>.</w:t>
      </w:r>
      <w:r>
        <w:rPr>
          <w:rFonts w:ascii="Times New Roman" w:hAnsi="Times New Roman"/>
          <w:sz w:val="24"/>
          <w:szCs w:val="24"/>
        </w:rPr>
        <w:t xml:space="preserve">  </w:t>
      </w:r>
      <w:bookmarkStart w:id="8" w:name="_Hlk196136633"/>
      <w:bookmarkStart w:id="9" w:name="_Hlk198810975"/>
      <w:r w:rsidRPr="00B25F9D">
        <w:rPr>
          <w:rFonts w:ascii="Times New Roman" w:hAnsi="Times New Roman"/>
          <w:sz w:val="24"/>
          <w:szCs w:val="24"/>
        </w:rPr>
        <w:t xml:space="preserve">After an explanation was provided by the </w:t>
      </w:r>
      <w:r w:rsidR="000E16FB">
        <w:rPr>
          <w:rFonts w:ascii="Times New Roman" w:hAnsi="Times New Roman"/>
          <w:sz w:val="24"/>
          <w:szCs w:val="24"/>
        </w:rPr>
        <w:t>Surveyor</w:t>
      </w:r>
      <w:r w:rsidRPr="00B25F9D">
        <w:rPr>
          <w:rFonts w:ascii="Times New Roman" w:hAnsi="Times New Roman"/>
          <w:sz w:val="24"/>
          <w:szCs w:val="24"/>
        </w:rPr>
        <w:t xml:space="preserve"> and hearing no opposition the hearing was closed at </w:t>
      </w:r>
      <w:r w:rsidR="00E8001B">
        <w:rPr>
          <w:rFonts w:ascii="Times New Roman" w:hAnsi="Times New Roman"/>
          <w:sz w:val="24"/>
          <w:szCs w:val="24"/>
        </w:rPr>
        <w:t>180</w:t>
      </w:r>
      <w:r w:rsidR="000E16FB">
        <w:rPr>
          <w:rFonts w:ascii="Times New Roman" w:hAnsi="Times New Roman"/>
          <w:sz w:val="24"/>
          <w:szCs w:val="24"/>
        </w:rPr>
        <w:t>7</w:t>
      </w:r>
      <w:r w:rsidRPr="00B25F9D">
        <w:rPr>
          <w:rFonts w:ascii="Times New Roman" w:hAnsi="Times New Roman"/>
          <w:sz w:val="24"/>
          <w:szCs w:val="24"/>
        </w:rPr>
        <w:t xml:space="preserve">.  </w:t>
      </w:r>
      <w:bookmarkStart w:id="10" w:name="_Hlk201487198"/>
      <w:r w:rsidRPr="00B25F9D">
        <w:rPr>
          <w:rFonts w:ascii="Times New Roman" w:hAnsi="Times New Roman"/>
          <w:sz w:val="24"/>
          <w:szCs w:val="24"/>
        </w:rPr>
        <w:t xml:space="preserve">A motion was made by Commissioner </w:t>
      </w:r>
      <w:r w:rsidR="000E16FB">
        <w:rPr>
          <w:rFonts w:ascii="Times New Roman" w:hAnsi="Times New Roman"/>
          <w:sz w:val="24"/>
          <w:szCs w:val="24"/>
        </w:rPr>
        <w:t>Bishop</w:t>
      </w:r>
      <w:r w:rsidRPr="00B25F9D">
        <w:rPr>
          <w:rFonts w:ascii="Times New Roman" w:hAnsi="Times New Roman"/>
          <w:sz w:val="24"/>
          <w:szCs w:val="24"/>
        </w:rPr>
        <w:t xml:space="preserve">; seconded by Commissioner </w:t>
      </w:r>
      <w:r w:rsidR="000E16FB">
        <w:rPr>
          <w:rFonts w:ascii="Times New Roman" w:hAnsi="Times New Roman"/>
          <w:sz w:val="24"/>
          <w:szCs w:val="24"/>
        </w:rPr>
        <w:t>Peterson</w:t>
      </w:r>
      <w:r w:rsidRPr="00B25F9D">
        <w:rPr>
          <w:rFonts w:ascii="Times New Roman" w:hAnsi="Times New Roman"/>
          <w:sz w:val="24"/>
          <w:szCs w:val="24"/>
        </w:rPr>
        <w:t xml:space="preserve"> to recommend the map for approval.  </w:t>
      </w:r>
      <w:bookmarkStart w:id="11" w:name="_Hlk214876818"/>
      <w:r w:rsidRPr="00B25F9D">
        <w:rPr>
          <w:rFonts w:ascii="Times New Roman" w:hAnsi="Times New Roman"/>
          <w:sz w:val="24"/>
          <w:szCs w:val="24"/>
        </w:rPr>
        <w:t>The motion carried unanimously by rollcall vote.</w:t>
      </w:r>
      <w:bookmarkEnd w:id="8"/>
      <w:bookmarkEnd w:id="10"/>
    </w:p>
    <w:bookmarkEnd w:id="9"/>
    <w:bookmarkEnd w:id="11"/>
    <w:p w14:paraId="2A6E59A0" w14:textId="77777777" w:rsidR="00B25F9D" w:rsidRDefault="00B25F9D" w:rsidP="00B25F9D">
      <w:pPr>
        <w:pStyle w:val="NoSpacing"/>
        <w:jc w:val="both"/>
        <w:rPr>
          <w:rFonts w:ascii="Times New Roman" w:hAnsi="Times New Roman"/>
          <w:sz w:val="24"/>
          <w:szCs w:val="24"/>
        </w:rPr>
      </w:pPr>
    </w:p>
    <w:p w14:paraId="7EEF24DD" w14:textId="16564705" w:rsidR="000E16FB" w:rsidRDefault="000E16FB" w:rsidP="00B25F9D">
      <w:pPr>
        <w:pStyle w:val="NoSpacing"/>
        <w:jc w:val="both"/>
        <w:rPr>
          <w:rFonts w:ascii="Times New Roman" w:hAnsi="Times New Roman"/>
          <w:sz w:val="24"/>
          <w:szCs w:val="24"/>
        </w:rPr>
      </w:pPr>
      <w:r>
        <w:rPr>
          <w:rFonts w:ascii="Times New Roman" w:hAnsi="Times New Roman"/>
          <w:sz w:val="24"/>
          <w:szCs w:val="24"/>
        </w:rPr>
        <w:t>Commissioner Ferguson join the meeting at 1805.</w:t>
      </w:r>
    </w:p>
    <w:p w14:paraId="63CBD843" w14:textId="77777777" w:rsidR="000E16FB" w:rsidRPr="00B25F9D" w:rsidRDefault="000E16FB" w:rsidP="00B25F9D">
      <w:pPr>
        <w:pStyle w:val="NoSpacing"/>
        <w:jc w:val="both"/>
        <w:rPr>
          <w:rFonts w:ascii="Times New Roman" w:hAnsi="Times New Roman"/>
          <w:sz w:val="24"/>
          <w:szCs w:val="24"/>
        </w:rPr>
      </w:pPr>
    </w:p>
    <w:p w14:paraId="6CFEB4F3" w14:textId="2788AD4E" w:rsidR="00B25F9D" w:rsidRPr="00B25F9D" w:rsidRDefault="00B25F9D" w:rsidP="00BB0B18">
      <w:pPr>
        <w:pStyle w:val="NoSpacing"/>
        <w:rPr>
          <w:rFonts w:ascii="Times New Roman" w:hAnsi="Times New Roman"/>
          <w:sz w:val="24"/>
          <w:szCs w:val="24"/>
        </w:rPr>
      </w:pPr>
      <w:r>
        <w:rPr>
          <w:rFonts w:ascii="Times New Roman" w:hAnsi="Times New Roman"/>
          <w:sz w:val="24"/>
          <w:szCs w:val="24"/>
        </w:rPr>
        <w:t xml:space="preserve">    b.  </w:t>
      </w:r>
      <w:bookmarkStart w:id="12" w:name="_Hlk212126461"/>
      <w:r w:rsidR="00554D19" w:rsidRPr="00554D19">
        <w:rPr>
          <w:rFonts w:ascii="Times New Roman" w:hAnsi="Times New Roman"/>
          <w:sz w:val="24"/>
          <w:szCs w:val="24"/>
        </w:rPr>
        <w:t>At 18</w:t>
      </w:r>
      <w:r w:rsidR="008E68E3">
        <w:rPr>
          <w:rFonts w:ascii="Times New Roman" w:hAnsi="Times New Roman"/>
          <w:sz w:val="24"/>
          <w:szCs w:val="24"/>
        </w:rPr>
        <w:t>0</w:t>
      </w:r>
      <w:r w:rsidR="000E16FB">
        <w:rPr>
          <w:rFonts w:ascii="Times New Roman" w:hAnsi="Times New Roman"/>
          <w:sz w:val="24"/>
          <w:szCs w:val="24"/>
        </w:rPr>
        <w:t>8</w:t>
      </w:r>
      <w:r w:rsidR="00554D19" w:rsidRPr="00554D19">
        <w:rPr>
          <w:rFonts w:ascii="Times New Roman" w:hAnsi="Times New Roman"/>
          <w:sz w:val="24"/>
          <w:szCs w:val="24"/>
        </w:rPr>
        <w:t xml:space="preserve"> a public hearing for the </w:t>
      </w:r>
      <w:bookmarkEnd w:id="12"/>
      <w:r w:rsidR="000E16FB" w:rsidRPr="000E16FB">
        <w:rPr>
          <w:rFonts w:ascii="Times New Roman" w:hAnsi="Times New Roman"/>
          <w:sz w:val="24"/>
          <w:szCs w:val="24"/>
        </w:rPr>
        <w:t>New Birth Prayer and Worship Center map showing the subdivision of Lot 1-A into Lots 1-A-1 &amp; 1-A-2 (Former Roy Moody Estate)located in Section 47, T2S-R1E, East G.L.D., East Feliciana Parish, Louisiana, Charles St. Romaine, Surveyor</w:t>
      </w:r>
      <w:r w:rsidR="000E16FB">
        <w:rPr>
          <w:rFonts w:ascii="Times New Roman" w:hAnsi="Times New Roman"/>
          <w:sz w:val="24"/>
          <w:szCs w:val="24"/>
        </w:rPr>
        <w:t xml:space="preserve"> </w:t>
      </w:r>
      <w:r w:rsidR="00554D19">
        <w:rPr>
          <w:rFonts w:ascii="Times New Roman" w:hAnsi="Times New Roman"/>
          <w:sz w:val="24"/>
          <w:szCs w:val="24"/>
        </w:rPr>
        <w:t xml:space="preserve">was </w:t>
      </w:r>
      <w:r w:rsidR="00554D19">
        <w:rPr>
          <w:rFonts w:ascii="Times New Roman" w:hAnsi="Times New Roman"/>
          <w:sz w:val="24"/>
          <w:szCs w:val="24"/>
        </w:rPr>
        <w:lastRenderedPageBreak/>
        <w:t>opened</w:t>
      </w:r>
      <w:r w:rsidR="008E6E59">
        <w:rPr>
          <w:rFonts w:ascii="Times New Roman" w:hAnsi="Times New Roman"/>
          <w:sz w:val="24"/>
          <w:szCs w:val="24"/>
        </w:rPr>
        <w:t>.</w:t>
      </w:r>
      <w:r w:rsidR="00554D19">
        <w:rPr>
          <w:rFonts w:ascii="Times New Roman" w:hAnsi="Times New Roman"/>
          <w:sz w:val="24"/>
          <w:szCs w:val="24"/>
        </w:rPr>
        <w:t xml:space="preserve">  </w:t>
      </w:r>
      <w:bookmarkStart w:id="13" w:name="_Hlk212126531"/>
      <w:r w:rsidR="00554D19" w:rsidRPr="00554D19">
        <w:rPr>
          <w:rFonts w:ascii="Times New Roman" w:hAnsi="Times New Roman"/>
          <w:sz w:val="24"/>
          <w:szCs w:val="24"/>
        </w:rPr>
        <w:t xml:space="preserve">After an explanation was provided by the </w:t>
      </w:r>
      <w:r w:rsidR="000E16FB">
        <w:rPr>
          <w:rFonts w:ascii="Times New Roman" w:hAnsi="Times New Roman"/>
          <w:sz w:val="24"/>
          <w:szCs w:val="24"/>
        </w:rPr>
        <w:t>owner</w:t>
      </w:r>
      <w:r w:rsidR="00554D19" w:rsidRPr="00554D19">
        <w:rPr>
          <w:rFonts w:ascii="Times New Roman" w:hAnsi="Times New Roman"/>
          <w:sz w:val="24"/>
          <w:szCs w:val="24"/>
        </w:rPr>
        <w:t xml:space="preserve"> and hearing no opposition the hearing was closed at 18</w:t>
      </w:r>
      <w:r w:rsidR="00434EB3">
        <w:rPr>
          <w:rFonts w:ascii="Times New Roman" w:hAnsi="Times New Roman"/>
          <w:sz w:val="24"/>
          <w:szCs w:val="24"/>
        </w:rPr>
        <w:t>0</w:t>
      </w:r>
      <w:r w:rsidR="000E16FB">
        <w:rPr>
          <w:rFonts w:ascii="Times New Roman" w:hAnsi="Times New Roman"/>
          <w:sz w:val="24"/>
          <w:szCs w:val="24"/>
        </w:rPr>
        <w:t>10</w:t>
      </w:r>
      <w:r w:rsidR="00554D19" w:rsidRPr="00554D19">
        <w:rPr>
          <w:rFonts w:ascii="Times New Roman" w:hAnsi="Times New Roman"/>
          <w:sz w:val="24"/>
          <w:szCs w:val="24"/>
        </w:rPr>
        <w:t xml:space="preserve">.  A motion was made by Commissioner </w:t>
      </w:r>
      <w:r w:rsidR="00D1742F">
        <w:rPr>
          <w:rFonts w:ascii="Times New Roman" w:hAnsi="Times New Roman"/>
          <w:sz w:val="24"/>
          <w:szCs w:val="24"/>
        </w:rPr>
        <w:t>Ferguson</w:t>
      </w:r>
      <w:r w:rsidR="00554D19" w:rsidRPr="00554D19">
        <w:rPr>
          <w:rFonts w:ascii="Times New Roman" w:hAnsi="Times New Roman"/>
          <w:sz w:val="24"/>
          <w:szCs w:val="24"/>
        </w:rPr>
        <w:t xml:space="preserve">; seconded by Commissioner </w:t>
      </w:r>
      <w:r w:rsidR="000E16FB">
        <w:rPr>
          <w:rFonts w:ascii="Times New Roman" w:hAnsi="Times New Roman"/>
          <w:sz w:val="24"/>
          <w:szCs w:val="24"/>
        </w:rPr>
        <w:t>Peterson</w:t>
      </w:r>
      <w:r w:rsidR="00554D19" w:rsidRPr="00554D19">
        <w:rPr>
          <w:rFonts w:ascii="Times New Roman" w:hAnsi="Times New Roman"/>
          <w:sz w:val="24"/>
          <w:szCs w:val="24"/>
        </w:rPr>
        <w:t xml:space="preserve"> to recommend the map for approval.  The motion carried unanimously by rollcall vote.</w:t>
      </w:r>
      <w:bookmarkEnd w:id="13"/>
    </w:p>
    <w:p w14:paraId="0270C18F" w14:textId="77777777" w:rsidR="00B25F9D" w:rsidRDefault="00B25F9D" w:rsidP="00B25F9D">
      <w:pPr>
        <w:pStyle w:val="NoSpacing"/>
        <w:jc w:val="both"/>
        <w:rPr>
          <w:rFonts w:ascii="Times New Roman" w:hAnsi="Times New Roman"/>
          <w:sz w:val="24"/>
          <w:szCs w:val="24"/>
        </w:rPr>
      </w:pPr>
    </w:p>
    <w:p w14:paraId="195661C8" w14:textId="23184181" w:rsidR="008E68E3" w:rsidRPr="008E68E3" w:rsidRDefault="008E68E3" w:rsidP="00615E30">
      <w:pPr>
        <w:pStyle w:val="NoSpacing"/>
        <w:rPr>
          <w:rFonts w:ascii="Times New Roman" w:hAnsi="Times New Roman"/>
          <w:sz w:val="24"/>
          <w:szCs w:val="24"/>
        </w:rPr>
      </w:pPr>
      <w:r>
        <w:rPr>
          <w:rFonts w:ascii="Times New Roman" w:hAnsi="Times New Roman"/>
          <w:sz w:val="24"/>
          <w:szCs w:val="24"/>
        </w:rPr>
        <w:t xml:space="preserve">    c. </w:t>
      </w:r>
      <w:r w:rsidRPr="008E68E3">
        <w:rPr>
          <w:rFonts w:ascii="Times New Roman" w:hAnsi="Times New Roman"/>
          <w:sz w:val="24"/>
          <w:szCs w:val="24"/>
        </w:rPr>
        <w:t xml:space="preserve"> </w:t>
      </w:r>
      <w:r w:rsidR="00434EB3">
        <w:rPr>
          <w:rFonts w:ascii="Times New Roman" w:hAnsi="Times New Roman"/>
          <w:sz w:val="24"/>
          <w:szCs w:val="24"/>
        </w:rPr>
        <w:t>A</w:t>
      </w:r>
      <w:r w:rsidRPr="008E68E3">
        <w:rPr>
          <w:rFonts w:ascii="Times New Roman" w:hAnsi="Times New Roman"/>
          <w:sz w:val="24"/>
          <w:szCs w:val="24"/>
        </w:rPr>
        <w:t>t 18</w:t>
      </w:r>
      <w:r w:rsidR="00615E30">
        <w:rPr>
          <w:rFonts w:ascii="Times New Roman" w:hAnsi="Times New Roman"/>
          <w:sz w:val="24"/>
          <w:szCs w:val="24"/>
        </w:rPr>
        <w:t>11</w:t>
      </w:r>
      <w:r w:rsidRPr="008E68E3">
        <w:rPr>
          <w:rFonts w:ascii="Times New Roman" w:hAnsi="Times New Roman"/>
          <w:sz w:val="24"/>
          <w:szCs w:val="24"/>
        </w:rPr>
        <w:t xml:space="preserve"> a public hearing for the </w:t>
      </w:r>
      <w:r w:rsidR="00615E30" w:rsidRPr="000E16FB">
        <w:rPr>
          <w:rFonts w:ascii="Times New Roman" w:hAnsi="Times New Roman"/>
          <w:sz w:val="24"/>
          <w:szCs w:val="24"/>
        </w:rPr>
        <w:t>M&amp;J Civil Construction, LLC map showing the resubdivision of Lots 6, 7 &amp; 8 called 10.5 Acres each but found to contain a total of 33.04 Acres into Tracts W (11.05 Acres), X (9.47 Acres), Y (6.85 Acres) &amp; Z (5.67 Acres) located in Section 65, T3S-R1E, East G.L.D., East Feliciana Parish, Louisiana, Jeff Moody, Surveyor</w:t>
      </w:r>
      <w:r w:rsidR="00615E30">
        <w:rPr>
          <w:rFonts w:ascii="Times New Roman" w:hAnsi="Times New Roman"/>
          <w:sz w:val="24"/>
          <w:szCs w:val="24"/>
        </w:rPr>
        <w:t xml:space="preserve"> </w:t>
      </w:r>
      <w:r w:rsidR="007D6984">
        <w:rPr>
          <w:rFonts w:ascii="Times New Roman" w:hAnsi="Times New Roman"/>
          <w:sz w:val="24"/>
          <w:szCs w:val="24"/>
        </w:rPr>
        <w:t>was opened</w:t>
      </w:r>
      <w:r w:rsidRPr="008E68E3">
        <w:rPr>
          <w:rFonts w:ascii="Times New Roman" w:hAnsi="Times New Roman"/>
          <w:sz w:val="24"/>
          <w:szCs w:val="24"/>
        </w:rPr>
        <w:t>.</w:t>
      </w:r>
      <w:r>
        <w:rPr>
          <w:rFonts w:ascii="Times New Roman" w:hAnsi="Times New Roman"/>
          <w:sz w:val="24"/>
          <w:szCs w:val="24"/>
        </w:rPr>
        <w:t xml:space="preserve">  </w:t>
      </w:r>
      <w:r w:rsidRPr="008E68E3">
        <w:rPr>
          <w:rFonts w:ascii="Times New Roman" w:hAnsi="Times New Roman"/>
          <w:sz w:val="24"/>
          <w:szCs w:val="24"/>
        </w:rPr>
        <w:t xml:space="preserve">After an explanation was provided by the </w:t>
      </w:r>
      <w:r w:rsidR="007D6984">
        <w:rPr>
          <w:rFonts w:ascii="Times New Roman" w:hAnsi="Times New Roman"/>
          <w:sz w:val="24"/>
          <w:szCs w:val="24"/>
        </w:rPr>
        <w:t>Surveyor</w:t>
      </w:r>
      <w:r w:rsidRPr="008E68E3">
        <w:rPr>
          <w:rFonts w:ascii="Times New Roman" w:hAnsi="Times New Roman"/>
          <w:sz w:val="24"/>
          <w:szCs w:val="24"/>
        </w:rPr>
        <w:t xml:space="preserve"> and hearing no opposition the hearing was closed at 18</w:t>
      </w:r>
      <w:r w:rsidR="00434EB3">
        <w:rPr>
          <w:rFonts w:ascii="Times New Roman" w:hAnsi="Times New Roman"/>
          <w:sz w:val="24"/>
          <w:szCs w:val="24"/>
        </w:rPr>
        <w:t>1</w:t>
      </w:r>
      <w:r w:rsidR="00615E30">
        <w:rPr>
          <w:rFonts w:ascii="Times New Roman" w:hAnsi="Times New Roman"/>
          <w:sz w:val="24"/>
          <w:szCs w:val="24"/>
        </w:rPr>
        <w:t>3</w:t>
      </w:r>
      <w:r w:rsidRPr="008E68E3">
        <w:rPr>
          <w:rFonts w:ascii="Times New Roman" w:hAnsi="Times New Roman"/>
          <w:sz w:val="24"/>
          <w:szCs w:val="24"/>
        </w:rPr>
        <w:t xml:space="preserve">.  A motion was made by Commissioner </w:t>
      </w:r>
      <w:r w:rsidR="00615E30">
        <w:rPr>
          <w:rFonts w:ascii="Times New Roman" w:hAnsi="Times New Roman"/>
          <w:sz w:val="24"/>
          <w:szCs w:val="24"/>
        </w:rPr>
        <w:t>Cotten</w:t>
      </w:r>
      <w:r w:rsidRPr="008E68E3">
        <w:rPr>
          <w:rFonts w:ascii="Times New Roman" w:hAnsi="Times New Roman"/>
          <w:sz w:val="24"/>
          <w:szCs w:val="24"/>
        </w:rPr>
        <w:t xml:space="preserve">; seconded by Commissioner </w:t>
      </w:r>
      <w:r w:rsidR="00615E30">
        <w:rPr>
          <w:rFonts w:ascii="Times New Roman" w:hAnsi="Times New Roman"/>
          <w:sz w:val="24"/>
          <w:szCs w:val="24"/>
        </w:rPr>
        <w:t>Peterson</w:t>
      </w:r>
      <w:r w:rsidRPr="008E68E3">
        <w:rPr>
          <w:rFonts w:ascii="Times New Roman" w:hAnsi="Times New Roman"/>
          <w:sz w:val="24"/>
          <w:szCs w:val="24"/>
        </w:rPr>
        <w:t xml:space="preserve"> to recommend the </w:t>
      </w:r>
      <w:r w:rsidR="00434EB3">
        <w:rPr>
          <w:rFonts w:ascii="Times New Roman" w:hAnsi="Times New Roman"/>
          <w:sz w:val="24"/>
          <w:szCs w:val="24"/>
        </w:rPr>
        <w:t>map</w:t>
      </w:r>
      <w:r w:rsidRPr="008E68E3">
        <w:rPr>
          <w:rFonts w:ascii="Times New Roman" w:hAnsi="Times New Roman"/>
          <w:sz w:val="24"/>
          <w:szCs w:val="24"/>
        </w:rPr>
        <w:t xml:space="preserve"> for approval.  The motion carried unanimously by rollcall vote.</w:t>
      </w:r>
    </w:p>
    <w:p w14:paraId="1D5948B5" w14:textId="77777777" w:rsidR="00434EB3" w:rsidRPr="00434EB3" w:rsidRDefault="00434EB3" w:rsidP="00434EB3">
      <w:pPr>
        <w:pStyle w:val="NoSpacing"/>
        <w:jc w:val="both"/>
        <w:rPr>
          <w:rFonts w:ascii="Times New Roman" w:hAnsi="Times New Roman"/>
          <w:sz w:val="24"/>
          <w:szCs w:val="24"/>
        </w:rPr>
      </w:pPr>
    </w:p>
    <w:p w14:paraId="05471B9A" w14:textId="567A7D8A" w:rsidR="00434EB3" w:rsidRPr="00434EB3" w:rsidRDefault="00434EB3" w:rsidP="00BB0B18">
      <w:pPr>
        <w:pStyle w:val="NoSpacing"/>
        <w:rPr>
          <w:rFonts w:ascii="Times New Roman" w:hAnsi="Times New Roman"/>
          <w:sz w:val="24"/>
          <w:szCs w:val="24"/>
        </w:rPr>
      </w:pPr>
      <w:r w:rsidRPr="00434EB3">
        <w:rPr>
          <w:rFonts w:ascii="Times New Roman" w:hAnsi="Times New Roman"/>
          <w:sz w:val="24"/>
          <w:szCs w:val="24"/>
        </w:rPr>
        <w:t xml:space="preserve">    </w:t>
      </w:r>
      <w:r>
        <w:rPr>
          <w:rFonts w:ascii="Times New Roman" w:hAnsi="Times New Roman"/>
          <w:sz w:val="24"/>
          <w:szCs w:val="24"/>
        </w:rPr>
        <w:t xml:space="preserve">d.  </w:t>
      </w:r>
      <w:r w:rsidR="00615E30" w:rsidRPr="000E16FB">
        <w:rPr>
          <w:rFonts w:ascii="Times New Roman" w:hAnsi="Times New Roman"/>
          <w:sz w:val="24"/>
          <w:szCs w:val="24"/>
        </w:rPr>
        <w:t xml:space="preserve">Jennifer Kelly Harnter Comeaux map showing survey and subdivision of Tract M-1 into Tract M-1-A, M-1-B, and The Reminder of Tract M-1 located in Section 2, T4S-R1E, East G.L.D., East Feliciana Parish, Louisiana, John G. Dunlap, Surveyor. </w:t>
      </w:r>
      <w:r w:rsidR="00615E30">
        <w:rPr>
          <w:rFonts w:ascii="Times New Roman" w:hAnsi="Times New Roman"/>
          <w:sz w:val="24"/>
          <w:szCs w:val="24"/>
        </w:rPr>
        <w:t xml:space="preserve"> No action was taken on the map due to no one being present to explain the map.  </w:t>
      </w:r>
    </w:p>
    <w:p w14:paraId="13FAA03D" w14:textId="77777777" w:rsidR="00434EB3" w:rsidRPr="00434EB3" w:rsidRDefault="00434EB3" w:rsidP="00434EB3">
      <w:pPr>
        <w:pStyle w:val="NoSpacing"/>
        <w:jc w:val="both"/>
        <w:rPr>
          <w:rFonts w:ascii="Times New Roman" w:hAnsi="Times New Roman"/>
          <w:sz w:val="24"/>
          <w:szCs w:val="24"/>
        </w:rPr>
      </w:pPr>
    </w:p>
    <w:p w14:paraId="1C9030D3" w14:textId="306D442A" w:rsidR="000E16FB" w:rsidRPr="000E16FB" w:rsidRDefault="00434EB3" w:rsidP="00BB0B18">
      <w:pPr>
        <w:pStyle w:val="NoSpacing"/>
        <w:rPr>
          <w:rFonts w:ascii="Times New Roman" w:hAnsi="Times New Roman"/>
          <w:sz w:val="24"/>
          <w:szCs w:val="24"/>
        </w:rPr>
      </w:pPr>
      <w:r w:rsidRPr="00434EB3">
        <w:rPr>
          <w:rFonts w:ascii="Times New Roman" w:hAnsi="Times New Roman"/>
          <w:sz w:val="24"/>
          <w:szCs w:val="24"/>
        </w:rPr>
        <w:t xml:space="preserve">    </w:t>
      </w:r>
      <w:r>
        <w:rPr>
          <w:rFonts w:ascii="Times New Roman" w:hAnsi="Times New Roman"/>
          <w:sz w:val="24"/>
          <w:szCs w:val="24"/>
        </w:rPr>
        <w:t xml:space="preserve">e. </w:t>
      </w:r>
      <w:r w:rsidRPr="00434EB3">
        <w:rPr>
          <w:rFonts w:ascii="Times New Roman" w:hAnsi="Times New Roman"/>
          <w:sz w:val="24"/>
          <w:szCs w:val="24"/>
        </w:rPr>
        <w:t xml:space="preserve"> </w:t>
      </w:r>
      <w:r w:rsidR="00615E30" w:rsidRPr="00615E30">
        <w:rPr>
          <w:rFonts w:ascii="Times New Roman" w:hAnsi="Times New Roman"/>
          <w:sz w:val="24"/>
          <w:szCs w:val="24"/>
        </w:rPr>
        <w:t>At 181</w:t>
      </w:r>
      <w:r w:rsidR="00615E30">
        <w:rPr>
          <w:rFonts w:ascii="Times New Roman" w:hAnsi="Times New Roman"/>
          <w:sz w:val="24"/>
          <w:szCs w:val="24"/>
        </w:rPr>
        <w:t>4</w:t>
      </w:r>
      <w:r w:rsidR="00615E30" w:rsidRPr="00615E30">
        <w:rPr>
          <w:rFonts w:ascii="Times New Roman" w:hAnsi="Times New Roman"/>
          <w:sz w:val="24"/>
          <w:szCs w:val="24"/>
        </w:rPr>
        <w:t xml:space="preserve"> a public hearing for the</w:t>
      </w:r>
      <w:r w:rsidR="00615E30" w:rsidRPr="00615E30">
        <w:rPr>
          <w:rFonts w:ascii="Times New Roman" w:hAnsi="Times New Roman"/>
          <w:sz w:val="24"/>
          <w:szCs w:val="24"/>
        </w:rPr>
        <w:t xml:space="preserve"> </w:t>
      </w:r>
      <w:r w:rsidR="00615E30" w:rsidRPr="000E16FB">
        <w:rPr>
          <w:rFonts w:ascii="Times New Roman" w:hAnsi="Times New Roman"/>
          <w:sz w:val="24"/>
          <w:szCs w:val="24"/>
        </w:rPr>
        <w:t>Ross Neil Record, ET UX map showing the resubdivision of Tract B1B into Tracts B1B1, B1B2, B1B3, &amp; B1B4 located in Section 68, T3S-R2E, East G.L.D., East Feliciana Parish, Louisiana, Herrod Land Surveying, Surveyor</w:t>
      </w:r>
      <w:r w:rsidR="00615E30">
        <w:rPr>
          <w:rFonts w:ascii="Times New Roman" w:hAnsi="Times New Roman"/>
          <w:sz w:val="24"/>
          <w:szCs w:val="24"/>
        </w:rPr>
        <w:t xml:space="preserve"> was opened.  </w:t>
      </w:r>
      <w:r w:rsidR="00615E30" w:rsidRPr="00615E30">
        <w:rPr>
          <w:rFonts w:ascii="Times New Roman" w:hAnsi="Times New Roman"/>
          <w:sz w:val="24"/>
          <w:szCs w:val="24"/>
        </w:rPr>
        <w:t>After an explanation was provided by the Surveyor and hearing no opposition the hearing was closed at 181</w:t>
      </w:r>
      <w:r w:rsidR="00615E30">
        <w:rPr>
          <w:rFonts w:ascii="Times New Roman" w:hAnsi="Times New Roman"/>
          <w:sz w:val="24"/>
          <w:szCs w:val="24"/>
        </w:rPr>
        <w:t>5</w:t>
      </w:r>
      <w:r w:rsidR="00615E30" w:rsidRPr="00615E30">
        <w:rPr>
          <w:rFonts w:ascii="Times New Roman" w:hAnsi="Times New Roman"/>
          <w:sz w:val="24"/>
          <w:szCs w:val="24"/>
        </w:rPr>
        <w:t xml:space="preserve">.  A motion was made by Commissioner Cotten; seconded by Commissioner </w:t>
      </w:r>
      <w:r w:rsidR="00615E30">
        <w:rPr>
          <w:rFonts w:ascii="Times New Roman" w:hAnsi="Times New Roman"/>
          <w:sz w:val="24"/>
          <w:szCs w:val="24"/>
        </w:rPr>
        <w:t>Ferguson</w:t>
      </w:r>
      <w:r w:rsidR="00615E30" w:rsidRPr="00615E30">
        <w:rPr>
          <w:rFonts w:ascii="Times New Roman" w:hAnsi="Times New Roman"/>
          <w:sz w:val="24"/>
          <w:szCs w:val="24"/>
        </w:rPr>
        <w:t xml:space="preserve"> to recommend the map for approval.  The motion carried unanimously by rollcall vote.</w:t>
      </w:r>
      <w:r w:rsidR="000E16FB" w:rsidRPr="000E16FB">
        <w:rPr>
          <w:rFonts w:ascii="Times New Roman" w:hAnsi="Times New Roman"/>
          <w:sz w:val="24"/>
          <w:szCs w:val="24"/>
        </w:rPr>
        <w:t xml:space="preserve"> </w:t>
      </w:r>
    </w:p>
    <w:p w14:paraId="62ADC978" w14:textId="77777777" w:rsidR="000E16FB" w:rsidRPr="000E16FB" w:rsidRDefault="000E16FB" w:rsidP="000E16FB">
      <w:pPr>
        <w:pStyle w:val="NoSpacing"/>
        <w:jc w:val="both"/>
        <w:rPr>
          <w:rFonts w:ascii="Times New Roman" w:hAnsi="Times New Roman"/>
          <w:sz w:val="24"/>
          <w:szCs w:val="24"/>
        </w:rPr>
      </w:pPr>
    </w:p>
    <w:p w14:paraId="53A5821D" w14:textId="40442F2B" w:rsidR="000E16FB" w:rsidRPr="000E16FB" w:rsidRDefault="000E16FB" w:rsidP="00BB0B18">
      <w:pPr>
        <w:pStyle w:val="NoSpacing"/>
        <w:rPr>
          <w:rFonts w:ascii="Times New Roman" w:hAnsi="Times New Roman"/>
          <w:sz w:val="24"/>
          <w:szCs w:val="24"/>
        </w:rPr>
      </w:pPr>
      <w:r w:rsidRPr="000E16FB">
        <w:rPr>
          <w:rFonts w:ascii="Times New Roman" w:hAnsi="Times New Roman"/>
          <w:sz w:val="24"/>
          <w:szCs w:val="24"/>
        </w:rPr>
        <w:t xml:space="preserve">    </w:t>
      </w:r>
      <w:r w:rsidR="00615E30">
        <w:rPr>
          <w:rFonts w:ascii="Times New Roman" w:hAnsi="Times New Roman"/>
          <w:sz w:val="24"/>
          <w:szCs w:val="24"/>
        </w:rPr>
        <w:t xml:space="preserve">f.  At 1816 a public hearing for the </w:t>
      </w:r>
      <w:r w:rsidRPr="000E16FB">
        <w:rPr>
          <w:rFonts w:ascii="Times New Roman" w:hAnsi="Times New Roman"/>
          <w:sz w:val="24"/>
          <w:szCs w:val="24"/>
        </w:rPr>
        <w:t>Robert White map showing the resubdivision of Lot C-1-B into Lots C-1-B-1, C-1-B-2, C-1-B-3, C-1-B-4, &amp; C-1-B-5 of the Keller McKowen Property located in Section 42, T4S-R1EW East G.L.D., East Feliciana Parish, Louisiana, Robert Overall, Surveyor</w:t>
      </w:r>
      <w:r w:rsidR="00615E30">
        <w:rPr>
          <w:rFonts w:ascii="Times New Roman" w:hAnsi="Times New Roman"/>
          <w:sz w:val="24"/>
          <w:szCs w:val="24"/>
        </w:rPr>
        <w:t xml:space="preserve"> was opened.  </w:t>
      </w:r>
      <w:r w:rsidR="00340B88">
        <w:rPr>
          <w:rFonts w:ascii="Times New Roman" w:hAnsi="Times New Roman"/>
          <w:sz w:val="24"/>
          <w:szCs w:val="24"/>
        </w:rPr>
        <w:t>After an explanation was provided by the owner, the commission explained the subdivision did not meet the restrictions of a simple subdivision.  The owner decided to have the map reconfigured and resubmit for approval</w:t>
      </w:r>
      <w:r w:rsidRPr="000E16FB">
        <w:rPr>
          <w:rFonts w:ascii="Times New Roman" w:hAnsi="Times New Roman"/>
          <w:sz w:val="24"/>
          <w:szCs w:val="24"/>
        </w:rPr>
        <w:t xml:space="preserve">. </w:t>
      </w:r>
    </w:p>
    <w:p w14:paraId="0F7D84CE" w14:textId="77777777" w:rsidR="000E16FB" w:rsidRPr="000E16FB" w:rsidRDefault="000E16FB" w:rsidP="000E16FB">
      <w:pPr>
        <w:pStyle w:val="NoSpacing"/>
        <w:jc w:val="both"/>
        <w:rPr>
          <w:rFonts w:ascii="Times New Roman" w:hAnsi="Times New Roman"/>
          <w:sz w:val="24"/>
          <w:szCs w:val="24"/>
        </w:rPr>
      </w:pPr>
    </w:p>
    <w:p w14:paraId="622B78DB" w14:textId="257BF50E" w:rsidR="00340B88" w:rsidRPr="00340B88" w:rsidRDefault="000E16FB" w:rsidP="00340B88">
      <w:pPr>
        <w:rPr>
          <w:rFonts w:eastAsia="Calibri"/>
        </w:rPr>
      </w:pPr>
      <w:r w:rsidRPr="000E16FB">
        <w:t xml:space="preserve">    </w:t>
      </w:r>
      <w:r w:rsidR="00340B88">
        <w:t xml:space="preserve">g. </w:t>
      </w:r>
      <w:r w:rsidRPr="000E16FB">
        <w:t xml:space="preserve"> </w:t>
      </w:r>
      <w:r w:rsidR="00340B88">
        <w:t xml:space="preserve">At 1818 a public hearing for the </w:t>
      </w:r>
      <w:r w:rsidRPr="000E16FB">
        <w:t>Jana Carpenter map showing subdivision of a 3.00 acre Tract into Tract “A” &amp; Tract “B” Jana Carpenter Property (Formerly A Portion of Clinton Bank &amp; Trust, CO. Property) located in Section 45, T3S-R3E, East G.L.D., East Feliciana Parish, Louisiana, Barrett Smith, Surveyor</w:t>
      </w:r>
      <w:r w:rsidR="00340B88">
        <w:t xml:space="preserve"> was opened</w:t>
      </w:r>
      <w:r w:rsidRPr="000E16FB">
        <w:t>.</w:t>
      </w:r>
      <w:r w:rsidR="00340B88">
        <w:t xml:space="preserve">  </w:t>
      </w:r>
      <w:r w:rsidR="00340B88" w:rsidRPr="00340B88">
        <w:rPr>
          <w:rFonts w:eastAsia="Calibri"/>
        </w:rPr>
        <w:t xml:space="preserve">After an explanation was provided by the owner, the commission explained the subdivision did not meet the restrictions of a simple subdivision.  The </w:t>
      </w:r>
      <w:r w:rsidR="00340B88">
        <w:rPr>
          <w:rFonts w:eastAsia="Calibri"/>
        </w:rPr>
        <w:t>Commission recommended pursuing an variance to allow a second mobile home on the property for the caregiver.  The owner accepted the recommendation and a motion was made by Commissioner Peterson; seconded</w:t>
      </w:r>
      <w:r w:rsidR="00BB0B18">
        <w:rPr>
          <w:rFonts w:eastAsia="Calibri"/>
        </w:rPr>
        <w:t xml:space="preserve"> by Commissioner Bishop to recommend the variance to the Police Jury.  The motion passed unanimously.</w:t>
      </w:r>
      <w:r w:rsidR="00340B88" w:rsidRPr="00340B88">
        <w:rPr>
          <w:rFonts w:eastAsia="Calibri"/>
        </w:rPr>
        <w:t xml:space="preserve"> </w:t>
      </w:r>
    </w:p>
    <w:p w14:paraId="5D5C8663" w14:textId="38C85994" w:rsidR="000E16FB" w:rsidRPr="000E16FB" w:rsidRDefault="000E16FB" w:rsidP="000E16FB">
      <w:pPr>
        <w:pStyle w:val="NoSpacing"/>
        <w:jc w:val="both"/>
        <w:rPr>
          <w:rFonts w:ascii="Times New Roman" w:hAnsi="Times New Roman"/>
          <w:sz w:val="24"/>
          <w:szCs w:val="24"/>
        </w:rPr>
      </w:pPr>
    </w:p>
    <w:p w14:paraId="26997B94" w14:textId="53AA139E" w:rsidR="000E16FB" w:rsidRPr="000E16FB" w:rsidRDefault="000E16FB" w:rsidP="00BB0B18">
      <w:pPr>
        <w:pStyle w:val="NoSpacing"/>
        <w:rPr>
          <w:rFonts w:ascii="Times New Roman" w:hAnsi="Times New Roman"/>
          <w:sz w:val="24"/>
          <w:szCs w:val="24"/>
        </w:rPr>
      </w:pPr>
      <w:r w:rsidRPr="000E16FB">
        <w:rPr>
          <w:rFonts w:ascii="Times New Roman" w:hAnsi="Times New Roman"/>
          <w:sz w:val="24"/>
          <w:szCs w:val="24"/>
        </w:rPr>
        <w:t xml:space="preserve">    </w:t>
      </w:r>
      <w:r w:rsidR="00BB0B18">
        <w:rPr>
          <w:rFonts w:ascii="Times New Roman" w:hAnsi="Times New Roman"/>
          <w:sz w:val="24"/>
          <w:szCs w:val="24"/>
        </w:rPr>
        <w:t xml:space="preserve">h. </w:t>
      </w:r>
      <w:r w:rsidRPr="000E16FB">
        <w:rPr>
          <w:rFonts w:ascii="Times New Roman" w:hAnsi="Times New Roman"/>
          <w:sz w:val="24"/>
          <w:szCs w:val="24"/>
        </w:rPr>
        <w:t xml:space="preserve"> </w:t>
      </w:r>
      <w:r w:rsidR="00BB0B18" w:rsidRPr="00BB0B18">
        <w:rPr>
          <w:rFonts w:ascii="Times New Roman" w:hAnsi="Times New Roman"/>
          <w:sz w:val="24"/>
          <w:szCs w:val="24"/>
        </w:rPr>
        <w:t>At 18</w:t>
      </w:r>
      <w:r w:rsidR="00BB0B18">
        <w:rPr>
          <w:rFonts w:ascii="Times New Roman" w:hAnsi="Times New Roman"/>
          <w:sz w:val="24"/>
          <w:szCs w:val="24"/>
        </w:rPr>
        <w:t>25</w:t>
      </w:r>
      <w:r w:rsidR="00BB0B18" w:rsidRPr="00BB0B18">
        <w:rPr>
          <w:rFonts w:ascii="Times New Roman" w:hAnsi="Times New Roman"/>
          <w:sz w:val="24"/>
          <w:szCs w:val="24"/>
        </w:rPr>
        <w:t xml:space="preserve"> a public hearing for the </w:t>
      </w:r>
      <w:r w:rsidRPr="000E16FB">
        <w:rPr>
          <w:rFonts w:ascii="Times New Roman" w:hAnsi="Times New Roman"/>
          <w:sz w:val="24"/>
          <w:szCs w:val="24"/>
        </w:rPr>
        <w:t>Joshua Ramierz map showing servitude dedication on Tract C-10, in favor of Tract C-( Formerly the James Chapman Tract located in Section 40, T2S-R3E, East G.L.D., East Feliciana Parish, Louisiana, Bradley Roberts, Surveyor</w:t>
      </w:r>
      <w:r w:rsidR="00BB0B18">
        <w:rPr>
          <w:rFonts w:ascii="Times New Roman" w:hAnsi="Times New Roman"/>
          <w:sz w:val="24"/>
          <w:szCs w:val="24"/>
        </w:rPr>
        <w:t xml:space="preserve"> was opened</w:t>
      </w:r>
      <w:r w:rsidRPr="000E16FB">
        <w:rPr>
          <w:rFonts w:ascii="Times New Roman" w:hAnsi="Times New Roman"/>
          <w:sz w:val="24"/>
          <w:szCs w:val="24"/>
        </w:rPr>
        <w:t>.</w:t>
      </w:r>
      <w:r w:rsidR="00BB0B18">
        <w:rPr>
          <w:rFonts w:ascii="Times New Roman" w:hAnsi="Times New Roman"/>
          <w:sz w:val="24"/>
          <w:szCs w:val="24"/>
        </w:rPr>
        <w:t xml:space="preserve">  </w:t>
      </w:r>
      <w:r w:rsidR="00BB0B18" w:rsidRPr="00BB0B18">
        <w:rPr>
          <w:rFonts w:ascii="Times New Roman" w:hAnsi="Times New Roman"/>
          <w:sz w:val="24"/>
          <w:szCs w:val="24"/>
        </w:rPr>
        <w:t xml:space="preserve">After an explanation was provided by the </w:t>
      </w:r>
      <w:r w:rsidR="00BB0B18">
        <w:rPr>
          <w:rFonts w:ascii="Times New Roman" w:hAnsi="Times New Roman"/>
          <w:sz w:val="24"/>
          <w:szCs w:val="24"/>
        </w:rPr>
        <w:t>owner</w:t>
      </w:r>
      <w:r w:rsidR="00BB0B18" w:rsidRPr="00BB0B18">
        <w:rPr>
          <w:rFonts w:ascii="Times New Roman" w:hAnsi="Times New Roman"/>
          <w:sz w:val="24"/>
          <w:szCs w:val="24"/>
        </w:rPr>
        <w:t xml:space="preserve"> and hearing no opposition the hearing was closed at 18</w:t>
      </w:r>
      <w:r w:rsidR="00BB0B18">
        <w:rPr>
          <w:rFonts w:ascii="Times New Roman" w:hAnsi="Times New Roman"/>
          <w:sz w:val="24"/>
          <w:szCs w:val="24"/>
        </w:rPr>
        <w:t>29</w:t>
      </w:r>
      <w:r w:rsidR="00BB0B18" w:rsidRPr="00BB0B18">
        <w:rPr>
          <w:rFonts w:ascii="Times New Roman" w:hAnsi="Times New Roman"/>
          <w:sz w:val="24"/>
          <w:szCs w:val="24"/>
        </w:rPr>
        <w:t xml:space="preserve">.  A motion was made by Commissioner </w:t>
      </w:r>
      <w:r w:rsidR="00BB0B18">
        <w:rPr>
          <w:rFonts w:ascii="Times New Roman" w:hAnsi="Times New Roman"/>
          <w:sz w:val="24"/>
          <w:szCs w:val="24"/>
        </w:rPr>
        <w:t>Peterson</w:t>
      </w:r>
      <w:r w:rsidR="00BB0B18" w:rsidRPr="00BB0B18">
        <w:rPr>
          <w:rFonts w:ascii="Times New Roman" w:hAnsi="Times New Roman"/>
          <w:sz w:val="24"/>
          <w:szCs w:val="24"/>
        </w:rPr>
        <w:t xml:space="preserve">; seconded by Commissioner </w:t>
      </w:r>
      <w:r w:rsidR="00BB0B18">
        <w:rPr>
          <w:rFonts w:ascii="Times New Roman" w:hAnsi="Times New Roman"/>
          <w:sz w:val="24"/>
          <w:szCs w:val="24"/>
        </w:rPr>
        <w:t>Bishop</w:t>
      </w:r>
      <w:r w:rsidR="00BB0B18" w:rsidRPr="00BB0B18">
        <w:rPr>
          <w:rFonts w:ascii="Times New Roman" w:hAnsi="Times New Roman"/>
          <w:sz w:val="24"/>
          <w:szCs w:val="24"/>
        </w:rPr>
        <w:t xml:space="preserve"> to recommend the map for approval.  The motion carried unanimously by rollcall vote.</w:t>
      </w:r>
    </w:p>
    <w:p w14:paraId="6926AB5D" w14:textId="77777777" w:rsidR="000E16FB" w:rsidRPr="000E16FB" w:rsidRDefault="000E16FB" w:rsidP="000E16FB">
      <w:pPr>
        <w:pStyle w:val="NoSpacing"/>
        <w:jc w:val="both"/>
        <w:rPr>
          <w:rFonts w:ascii="Times New Roman" w:hAnsi="Times New Roman"/>
          <w:sz w:val="24"/>
          <w:szCs w:val="24"/>
        </w:rPr>
      </w:pPr>
    </w:p>
    <w:p w14:paraId="0B88FD62" w14:textId="58B2BEEF" w:rsidR="000E16FB" w:rsidRPr="000E16FB" w:rsidRDefault="000E16FB" w:rsidP="00BB0B18">
      <w:pPr>
        <w:pStyle w:val="NoSpacing"/>
        <w:rPr>
          <w:rFonts w:ascii="Times New Roman" w:hAnsi="Times New Roman"/>
          <w:sz w:val="24"/>
          <w:szCs w:val="24"/>
        </w:rPr>
      </w:pPr>
      <w:r w:rsidRPr="000E16FB">
        <w:rPr>
          <w:rFonts w:ascii="Times New Roman" w:hAnsi="Times New Roman"/>
          <w:sz w:val="24"/>
          <w:szCs w:val="24"/>
        </w:rPr>
        <w:t xml:space="preserve">     </w:t>
      </w:r>
      <w:r w:rsidR="00BB0B18">
        <w:rPr>
          <w:rFonts w:ascii="Times New Roman" w:hAnsi="Times New Roman"/>
          <w:sz w:val="24"/>
          <w:szCs w:val="24"/>
        </w:rPr>
        <w:t>i.</w:t>
      </w:r>
      <w:r w:rsidRPr="000E16FB">
        <w:rPr>
          <w:rFonts w:ascii="Times New Roman" w:hAnsi="Times New Roman"/>
          <w:sz w:val="24"/>
          <w:szCs w:val="24"/>
        </w:rPr>
        <w:t xml:space="preserve"> </w:t>
      </w:r>
      <w:r w:rsidR="00BB0B18">
        <w:rPr>
          <w:rFonts w:ascii="Times New Roman" w:hAnsi="Times New Roman"/>
          <w:sz w:val="24"/>
          <w:szCs w:val="24"/>
        </w:rPr>
        <w:t xml:space="preserve"> </w:t>
      </w:r>
      <w:r w:rsidR="00BB0B18" w:rsidRPr="00BB0B18">
        <w:rPr>
          <w:rFonts w:ascii="Times New Roman" w:hAnsi="Times New Roman"/>
          <w:sz w:val="24"/>
          <w:szCs w:val="24"/>
        </w:rPr>
        <w:t>At 18</w:t>
      </w:r>
      <w:r w:rsidR="00BB0B18">
        <w:rPr>
          <w:rFonts w:ascii="Times New Roman" w:hAnsi="Times New Roman"/>
          <w:sz w:val="24"/>
          <w:szCs w:val="24"/>
        </w:rPr>
        <w:t>29</w:t>
      </w:r>
      <w:r w:rsidR="00BB0B18" w:rsidRPr="00BB0B18">
        <w:rPr>
          <w:rFonts w:ascii="Times New Roman" w:hAnsi="Times New Roman"/>
          <w:sz w:val="24"/>
          <w:szCs w:val="24"/>
        </w:rPr>
        <w:t xml:space="preserve"> a public hearing for the </w:t>
      </w:r>
      <w:r w:rsidRPr="000E16FB">
        <w:rPr>
          <w:rFonts w:ascii="Times New Roman" w:hAnsi="Times New Roman"/>
          <w:sz w:val="24"/>
          <w:szCs w:val="24"/>
        </w:rPr>
        <w:t>Cory Mondulick map showing survey and division of Lot 3 into Tracts 3-A-1 &amp; 3-A-2 located in Section 12, T4S-R2E, East G.L.D., East Feliciana Parish, Louisiana, L&amp;L Land Surveying, Surveyor</w:t>
      </w:r>
      <w:r w:rsidR="00BB0B18">
        <w:rPr>
          <w:rFonts w:ascii="Times New Roman" w:hAnsi="Times New Roman"/>
          <w:sz w:val="24"/>
          <w:szCs w:val="24"/>
        </w:rPr>
        <w:t xml:space="preserve"> was opened</w:t>
      </w:r>
      <w:r w:rsidRPr="000E16FB">
        <w:rPr>
          <w:rFonts w:ascii="Times New Roman" w:hAnsi="Times New Roman"/>
          <w:sz w:val="24"/>
          <w:szCs w:val="24"/>
        </w:rPr>
        <w:t>.</w:t>
      </w:r>
      <w:r w:rsidR="00BB0B18">
        <w:rPr>
          <w:rFonts w:ascii="Times New Roman" w:hAnsi="Times New Roman"/>
          <w:sz w:val="24"/>
          <w:szCs w:val="24"/>
        </w:rPr>
        <w:t xml:space="preserve">  </w:t>
      </w:r>
      <w:r w:rsidR="00BB0B18" w:rsidRPr="00BB0B18">
        <w:rPr>
          <w:rFonts w:ascii="Times New Roman" w:hAnsi="Times New Roman"/>
          <w:sz w:val="24"/>
          <w:szCs w:val="24"/>
        </w:rPr>
        <w:t>After an explanation was provided by the Surveyor and hearing no opposition the hearing was closed at 18</w:t>
      </w:r>
      <w:r w:rsidR="00BB0B18">
        <w:rPr>
          <w:rFonts w:ascii="Times New Roman" w:hAnsi="Times New Roman"/>
          <w:sz w:val="24"/>
          <w:szCs w:val="24"/>
        </w:rPr>
        <w:t>32</w:t>
      </w:r>
      <w:r w:rsidR="00BB0B18" w:rsidRPr="00BB0B18">
        <w:rPr>
          <w:rFonts w:ascii="Times New Roman" w:hAnsi="Times New Roman"/>
          <w:sz w:val="24"/>
          <w:szCs w:val="24"/>
        </w:rPr>
        <w:t xml:space="preserve">.  A motion was made by Commissioner Cotten; seconded by Commissioner </w:t>
      </w:r>
      <w:r w:rsidR="00BB0B18">
        <w:rPr>
          <w:rFonts w:ascii="Times New Roman" w:hAnsi="Times New Roman"/>
          <w:sz w:val="24"/>
          <w:szCs w:val="24"/>
        </w:rPr>
        <w:t>Macdiarmid</w:t>
      </w:r>
      <w:r w:rsidR="00BB0B18" w:rsidRPr="00BB0B18">
        <w:rPr>
          <w:rFonts w:ascii="Times New Roman" w:hAnsi="Times New Roman"/>
          <w:sz w:val="24"/>
          <w:szCs w:val="24"/>
        </w:rPr>
        <w:t xml:space="preserve"> to recommend the map for approval.  The motion carried unanimously by rollcall vote.</w:t>
      </w:r>
    </w:p>
    <w:p w14:paraId="216D4FFA" w14:textId="77777777" w:rsidR="000E16FB" w:rsidRPr="000E16FB" w:rsidRDefault="000E16FB" w:rsidP="000E16FB">
      <w:pPr>
        <w:pStyle w:val="NoSpacing"/>
        <w:jc w:val="both"/>
        <w:rPr>
          <w:rFonts w:ascii="Times New Roman" w:hAnsi="Times New Roman"/>
          <w:sz w:val="24"/>
          <w:szCs w:val="24"/>
        </w:rPr>
      </w:pPr>
    </w:p>
    <w:p w14:paraId="79A1E636" w14:textId="3CFFE9C6" w:rsidR="000E16FB" w:rsidRPr="000E16FB" w:rsidRDefault="000E16FB" w:rsidP="00BB0B18">
      <w:pPr>
        <w:pStyle w:val="NoSpacing"/>
        <w:rPr>
          <w:rFonts w:ascii="Times New Roman" w:hAnsi="Times New Roman"/>
          <w:sz w:val="24"/>
          <w:szCs w:val="24"/>
        </w:rPr>
      </w:pPr>
      <w:r w:rsidRPr="000E16FB">
        <w:rPr>
          <w:rFonts w:ascii="Times New Roman" w:hAnsi="Times New Roman"/>
          <w:sz w:val="24"/>
          <w:szCs w:val="24"/>
        </w:rPr>
        <w:t xml:space="preserve">    </w:t>
      </w:r>
      <w:r w:rsidR="00BB0B18">
        <w:rPr>
          <w:rFonts w:ascii="Times New Roman" w:hAnsi="Times New Roman"/>
          <w:sz w:val="24"/>
          <w:szCs w:val="24"/>
        </w:rPr>
        <w:t xml:space="preserve">j. </w:t>
      </w:r>
      <w:r w:rsidRPr="000E16FB">
        <w:rPr>
          <w:rFonts w:ascii="Times New Roman" w:hAnsi="Times New Roman"/>
          <w:sz w:val="24"/>
          <w:szCs w:val="24"/>
        </w:rPr>
        <w:t xml:space="preserve"> </w:t>
      </w:r>
      <w:r w:rsidR="00BB0B18" w:rsidRPr="00BB0B18">
        <w:rPr>
          <w:rFonts w:ascii="Times New Roman" w:hAnsi="Times New Roman"/>
          <w:sz w:val="24"/>
          <w:szCs w:val="24"/>
        </w:rPr>
        <w:t>At 18</w:t>
      </w:r>
      <w:r w:rsidR="00BB0B18">
        <w:rPr>
          <w:rFonts w:ascii="Times New Roman" w:hAnsi="Times New Roman"/>
          <w:sz w:val="24"/>
          <w:szCs w:val="24"/>
        </w:rPr>
        <w:t>33</w:t>
      </w:r>
      <w:r w:rsidR="00BB0B18" w:rsidRPr="00BB0B18">
        <w:rPr>
          <w:rFonts w:ascii="Times New Roman" w:hAnsi="Times New Roman"/>
          <w:sz w:val="24"/>
          <w:szCs w:val="24"/>
        </w:rPr>
        <w:t xml:space="preserve"> a public hearing for the </w:t>
      </w:r>
      <w:r w:rsidRPr="000E16FB">
        <w:rPr>
          <w:rFonts w:ascii="Times New Roman" w:hAnsi="Times New Roman"/>
          <w:sz w:val="24"/>
          <w:szCs w:val="24"/>
        </w:rPr>
        <w:t>Roy Lee Holmes map showing partial survey and division of A Remaining Portion of the Former Proverb Holmes Tract into Tracts A and B located in Section 76, T2S-R3E, East G.L.D., East Feliciana Parish, Louisiana, Bradley Roberts, Surveyor</w:t>
      </w:r>
      <w:r w:rsidR="00BB0B18">
        <w:rPr>
          <w:rFonts w:ascii="Times New Roman" w:hAnsi="Times New Roman"/>
          <w:sz w:val="24"/>
          <w:szCs w:val="24"/>
        </w:rPr>
        <w:t xml:space="preserve"> was opened</w:t>
      </w:r>
      <w:r w:rsidRPr="000E16FB">
        <w:rPr>
          <w:rFonts w:ascii="Times New Roman" w:hAnsi="Times New Roman"/>
          <w:sz w:val="24"/>
          <w:szCs w:val="24"/>
        </w:rPr>
        <w:t>.</w:t>
      </w:r>
      <w:r w:rsidR="00BB0B18">
        <w:rPr>
          <w:rFonts w:ascii="Times New Roman" w:hAnsi="Times New Roman"/>
          <w:sz w:val="24"/>
          <w:szCs w:val="24"/>
        </w:rPr>
        <w:t xml:space="preserve"> </w:t>
      </w:r>
      <w:r w:rsidR="00BB0B18" w:rsidRPr="00BB0B18">
        <w:t xml:space="preserve"> </w:t>
      </w:r>
      <w:r w:rsidR="00BB0B18" w:rsidRPr="00BB0B18">
        <w:rPr>
          <w:rFonts w:ascii="Times New Roman" w:hAnsi="Times New Roman"/>
          <w:sz w:val="24"/>
          <w:szCs w:val="24"/>
        </w:rPr>
        <w:t xml:space="preserve">After an explanation was provided by the </w:t>
      </w:r>
      <w:r w:rsidR="00BB0B18">
        <w:rPr>
          <w:rFonts w:ascii="Times New Roman" w:hAnsi="Times New Roman"/>
          <w:sz w:val="24"/>
          <w:szCs w:val="24"/>
        </w:rPr>
        <w:t>owner</w:t>
      </w:r>
      <w:r w:rsidR="00BB0B18" w:rsidRPr="00BB0B18">
        <w:rPr>
          <w:rFonts w:ascii="Times New Roman" w:hAnsi="Times New Roman"/>
          <w:sz w:val="24"/>
          <w:szCs w:val="24"/>
        </w:rPr>
        <w:t xml:space="preserve"> and hearing no opposition the hearing was closed at 18</w:t>
      </w:r>
      <w:r w:rsidR="00BB0B18">
        <w:rPr>
          <w:rFonts w:ascii="Times New Roman" w:hAnsi="Times New Roman"/>
          <w:sz w:val="24"/>
          <w:szCs w:val="24"/>
        </w:rPr>
        <w:t>34</w:t>
      </w:r>
      <w:r w:rsidR="00BB0B18" w:rsidRPr="00BB0B18">
        <w:rPr>
          <w:rFonts w:ascii="Times New Roman" w:hAnsi="Times New Roman"/>
          <w:sz w:val="24"/>
          <w:szCs w:val="24"/>
        </w:rPr>
        <w:t xml:space="preserve">.  A motion was made by Commissioner </w:t>
      </w:r>
      <w:r w:rsidR="005627FA">
        <w:rPr>
          <w:rFonts w:ascii="Times New Roman" w:hAnsi="Times New Roman"/>
          <w:sz w:val="24"/>
          <w:szCs w:val="24"/>
        </w:rPr>
        <w:t>Bishop</w:t>
      </w:r>
      <w:r w:rsidR="00BB0B18" w:rsidRPr="00BB0B18">
        <w:rPr>
          <w:rFonts w:ascii="Times New Roman" w:hAnsi="Times New Roman"/>
          <w:sz w:val="24"/>
          <w:szCs w:val="24"/>
        </w:rPr>
        <w:t>; seconded by Commissioner Ferguson to recommend the map for approval.  The motion carried unanimously by rollcall vote.</w:t>
      </w:r>
      <w:r w:rsidRPr="000E16FB">
        <w:rPr>
          <w:rFonts w:ascii="Times New Roman" w:hAnsi="Times New Roman"/>
          <w:sz w:val="24"/>
          <w:szCs w:val="24"/>
        </w:rPr>
        <w:t xml:space="preserve"> </w:t>
      </w:r>
    </w:p>
    <w:p w14:paraId="53098EE4" w14:textId="77777777" w:rsidR="000E16FB" w:rsidRPr="000E16FB" w:rsidRDefault="000E16FB" w:rsidP="000E16FB">
      <w:pPr>
        <w:pStyle w:val="NoSpacing"/>
        <w:jc w:val="both"/>
        <w:rPr>
          <w:rFonts w:ascii="Times New Roman" w:hAnsi="Times New Roman"/>
          <w:sz w:val="24"/>
          <w:szCs w:val="24"/>
        </w:rPr>
      </w:pPr>
    </w:p>
    <w:p w14:paraId="30BBA29C" w14:textId="650905EA" w:rsidR="000E16FB" w:rsidRPr="000E16FB" w:rsidRDefault="000E16FB" w:rsidP="005627FA">
      <w:pPr>
        <w:pStyle w:val="NoSpacing"/>
        <w:rPr>
          <w:rFonts w:ascii="Times New Roman" w:hAnsi="Times New Roman"/>
          <w:sz w:val="24"/>
          <w:szCs w:val="24"/>
        </w:rPr>
      </w:pPr>
      <w:r w:rsidRPr="000E16FB">
        <w:rPr>
          <w:rFonts w:ascii="Times New Roman" w:hAnsi="Times New Roman"/>
          <w:sz w:val="24"/>
          <w:szCs w:val="24"/>
        </w:rPr>
        <w:t xml:space="preserve">    </w:t>
      </w:r>
      <w:r w:rsidR="005627FA">
        <w:rPr>
          <w:rFonts w:ascii="Times New Roman" w:hAnsi="Times New Roman"/>
          <w:sz w:val="24"/>
          <w:szCs w:val="24"/>
        </w:rPr>
        <w:t>k.</w:t>
      </w:r>
      <w:r w:rsidRPr="000E16FB">
        <w:rPr>
          <w:rFonts w:ascii="Times New Roman" w:hAnsi="Times New Roman"/>
          <w:sz w:val="24"/>
          <w:szCs w:val="24"/>
        </w:rPr>
        <w:t xml:space="preserve">  </w:t>
      </w:r>
      <w:r w:rsidR="00BB0B18" w:rsidRPr="00BB0B18">
        <w:rPr>
          <w:rFonts w:ascii="Times New Roman" w:hAnsi="Times New Roman"/>
          <w:sz w:val="24"/>
          <w:szCs w:val="24"/>
        </w:rPr>
        <w:t>At 18</w:t>
      </w:r>
      <w:r w:rsidR="005627FA">
        <w:rPr>
          <w:rFonts w:ascii="Times New Roman" w:hAnsi="Times New Roman"/>
          <w:sz w:val="24"/>
          <w:szCs w:val="24"/>
        </w:rPr>
        <w:t>35</w:t>
      </w:r>
      <w:r w:rsidR="00BB0B18" w:rsidRPr="00BB0B18">
        <w:rPr>
          <w:rFonts w:ascii="Times New Roman" w:hAnsi="Times New Roman"/>
          <w:sz w:val="24"/>
          <w:szCs w:val="24"/>
        </w:rPr>
        <w:t xml:space="preserve"> a public hearing for the </w:t>
      </w:r>
      <w:r w:rsidRPr="000E16FB">
        <w:rPr>
          <w:rFonts w:ascii="Times New Roman" w:hAnsi="Times New Roman"/>
          <w:sz w:val="24"/>
          <w:szCs w:val="24"/>
        </w:rPr>
        <w:t>Jeffery Devall map showing the division of the Remaining Portion of Tract A into Tracts A-2 and A-3 located in Section 56, T1S-R3E, East G.L.D., East Feliciana Parish, Louisiana, Legacy Surveying, Surveyor</w:t>
      </w:r>
      <w:r w:rsidR="005627FA">
        <w:rPr>
          <w:rFonts w:ascii="Times New Roman" w:hAnsi="Times New Roman"/>
          <w:sz w:val="24"/>
          <w:szCs w:val="24"/>
        </w:rPr>
        <w:t xml:space="preserve"> was opened</w:t>
      </w:r>
      <w:r w:rsidRPr="000E16FB">
        <w:rPr>
          <w:rFonts w:ascii="Times New Roman" w:hAnsi="Times New Roman"/>
          <w:sz w:val="24"/>
          <w:szCs w:val="24"/>
        </w:rPr>
        <w:t>.</w:t>
      </w:r>
      <w:r w:rsidR="005627FA">
        <w:rPr>
          <w:rFonts w:ascii="Times New Roman" w:hAnsi="Times New Roman"/>
          <w:sz w:val="24"/>
          <w:szCs w:val="24"/>
        </w:rPr>
        <w:t xml:space="preserve"> </w:t>
      </w:r>
      <w:r w:rsidR="00BB0B18" w:rsidRPr="00BB0B18">
        <w:t xml:space="preserve"> </w:t>
      </w:r>
      <w:r w:rsidR="00BB0B18" w:rsidRPr="00BB0B18">
        <w:rPr>
          <w:rFonts w:ascii="Times New Roman" w:hAnsi="Times New Roman"/>
          <w:sz w:val="24"/>
          <w:szCs w:val="24"/>
        </w:rPr>
        <w:t xml:space="preserve">After an explanation was provided by the </w:t>
      </w:r>
      <w:r w:rsidR="005627FA">
        <w:rPr>
          <w:rFonts w:ascii="Times New Roman" w:hAnsi="Times New Roman"/>
          <w:sz w:val="24"/>
          <w:szCs w:val="24"/>
        </w:rPr>
        <w:t>owner</w:t>
      </w:r>
      <w:r w:rsidR="00BB0B18" w:rsidRPr="00BB0B18">
        <w:rPr>
          <w:rFonts w:ascii="Times New Roman" w:hAnsi="Times New Roman"/>
          <w:sz w:val="24"/>
          <w:szCs w:val="24"/>
        </w:rPr>
        <w:t xml:space="preserve"> and hearing no opposition the hearing was closed at 18</w:t>
      </w:r>
      <w:r w:rsidR="005627FA">
        <w:rPr>
          <w:rFonts w:ascii="Times New Roman" w:hAnsi="Times New Roman"/>
          <w:sz w:val="24"/>
          <w:szCs w:val="24"/>
        </w:rPr>
        <w:t>39.</w:t>
      </w:r>
      <w:r w:rsidR="00BB0B18" w:rsidRPr="00BB0B18">
        <w:rPr>
          <w:rFonts w:ascii="Times New Roman" w:hAnsi="Times New Roman"/>
          <w:sz w:val="24"/>
          <w:szCs w:val="24"/>
        </w:rPr>
        <w:t xml:space="preserve">  A motion was made by Commissioner </w:t>
      </w:r>
      <w:r w:rsidR="005627FA">
        <w:rPr>
          <w:rFonts w:ascii="Times New Roman" w:hAnsi="Times New Roman"/>
          <w:sz w:val="24"/>
          <w:szCs w:val="24"/>
        </w:rPr>
        <w:t>Ferguson</w:t>
      </w:r>
      <w:r w:rsidR="00BB0B18" w:rsidRPr="00BB0B18">
        <w:rPr>
          <w:rFonts w:ascii="Times New Roman" w:hAnsi="Times New Roman"/>
          <w:sz w:val="24"/>
          <w:szCs w:val="24"/>
        </w:rPr>
        <w:t xml:space="preserve">; seconded by Commissioner </w:t>
      </w:r>
      <w:r w:rsidR="005627FA">
        <w:rPr>
          <w:rFonts w:ascii="Times New Roman" w:hAnsi="Times New Roman"/>
          <w:sz w:val="24"/>
          <w:szCs w:val="24"/>
        </w:rPr>
        <w:t>Peterson</w:t>
      </w:r>
      <w:r w:rsidR="00BB0B18" w:rsidRPr="00BB0B18">
        <w:rPr>
          <w:rFonts w:ascii="Times New Roman" w:hAnsi="Times New Roman"/>
          <w:sz w:val="24"/>
          <w:szCs w:val="24"/>
        </w:rPr>
        <w:t xml:space="preserve"> to recommend the map for approval.  The motion carried unanimously by rollcall vote.</w:t>
      </w:r>
    </w:p>
    <w:p w14:paraId="295A1616" w14:textId="77777777" w:rsidR="000E16FB" w:rsidRPr="000E16FB" w:rsidRDefault="000E16FB" w:rsidP="000E16FB">
      <w:pPr>
        <w:pStyle w:val="NoSpacing"/>
        <w:jc w:val="both"/>
        <w:rPr>
          <w:rFonts w:ascii="Times New Roman" w:hAnsi="Times New Roman"/>
          <w:sz w:val="24"/>
          <w:szCs w:val="24"/>
        </w:rPr>
      </w:pPr>
    </w:p>
    <w:p w14:paraId="000E148D" w14:textId="5B81AD2B" w:rsidR="000E16FB" w:rsidRPr="000E16FB" w:rsidRDefault="000E16FB" w:rsidP="005627FA">
      <w:pPr>
        <w:pStyle w:val="NoSpacing"/>
        <w:rPr>
          <w:rFonts w:ascii="Times New Roman" w:hAnsi="Times New Roman"/>
          <w:sz w:val="24"/>
          <w:szCs w:val="24"/>
        </w:rPr>
      </w:pPr>
      <w:r w:rsidRPr="000E16FB">
        <w:rPr>
          <w:rFonts w:ascii="Times New Roman" w:hAnsi="Times New Roman"/>
          <w:sz w:val="24"/>
          <w:szCs w:val="24"/>
        </w:rPr>
        <w:t xml:space="preserve">    </w:t>
      </w:r>
      <w:r w:rsidR="005627FA">
        <w:rPr>
          <w:rFonts w:ascii="Times New Roman" w:hAnsi="Times New Roman"/>
          <w:sz w:val="24"/>
          <w:szCs w:val="24"/>
        </w:rPr>
        <w:t>l.</w:t>
      </w:r>
      <w:r w:rsidRPr="000E16FB">
        <w:rPr>
          <w:rFonts w:ascii="Times New Roman" w:hAnsi="Times New Roman"/>
          <w:sz w:val="24"/>
          <w:szCs w:val="24"/>
        </w:rPr>
        <w:t xml:space="preserve">  </w:t>
      </w:r>
      <w:r w:rsidR="00BB0B18" w:rsidRPr="00BB0B18">
        <w:rPr>
          <w:rFonts w:ascii="Times New Roman" w:hAnsi="Times New Roman"/>
          <w:sz w:val="24"/>
          <w:szCs w:val="24"/>
        </w:rPr>
        <w:t>At 18</w:t>
      </w:r>
      <w:r w:rsidR="005627FA">
        <w:rPr>
          <w:rFonts w:ascii="Times New Roman" w:hAnsi="Times New Roman"/>
          <w:sz w:val="24"/>
          <w:szCs w:val="24"/>
        </w:rPr>
        <w:t>40</w:t>
      </w:r>
      <w:r w:rsidR="00BB0B18" w:rsidRPr="00BB0B18">
        <w:rPr>
          <w:rFonts w:ascii="Times New Roman" w:hAnsi="Times New Roman"/>
          <w:sz w:val="24"/>
          <w:szCs w:val="24"/>
        </w:rPr>
        <w:t xml:space="preserve"> a public hearing for the </w:t>
      </w:r>
      <w:r w:rsidRPr="000E16FB">
        <w:rPr>
          <w:rFonts w:ascii="Times New Roman" w:hAnsi="Times New Roman"/>
          <w:sz w:val="24"/>
          <w:szCs w:val="24"/>
        </w:rPr>
        <w:t>Mack Henry Wright Heirs map showing survey &amp; division of property of 25.03 Acre Tract Mack Henry Wright Property Lots W-1, W-2, W-3, W-4, W-5, &amp; W-6 located in Section 63, T1S-R3E, East G.L.D., East Feliciana Parish, Louisiana,. L&amp;L Land Surveying, Surveyor</w:t>
      </w:r>
      <w:r w:rsidR="005627FA">
        <w:rPr>
          <w:rFonts w:ascii="Times New Roman" w:hAnsi="Times New Roman"/>
          <w:sz w:val="24"/>
          <w:szCs w:val="24"/>
        </w:rPr>
        <w:t xml:space="preserve"> was opened</w:t>
      </w:r>
      <w:r w:rsidRPr="000E16FB">
        <w:rPr>
          <w:rFonts w:ascii="Times New Roman" w:hAnsi="Times New Roman"/>
          <w:sz w:val="24"/>
          <w:szCs w:val="24"/>
        </w:rPr>
        <w:t>.</w:t>
      </w:r>
      <w:r w:rsidR="005627FA">
        <w:rPr>
          <w:rFonts w:ascii="Times New Roman" w:hAnsi="Times New Roman"/>
          <w:sz w:val="24"/>
          <w:szCs w:val="24"/>
        </w:rPr>
        <w:t xml:space="preserve"> </w:t>
      </w:r>
      <w:r w:rsidR="00BB0B18" w:rsidRPr="00BB0B18">
        <w:t xml:space="preserve"> </w:t>
      </w:r>
      <w:r w:rsidR="00BB0B18" w:rsidRPr="00BB0B18">
        <w:rPr>
          <w:rFonts w:ascii="Times New Roman" w:hAnsi="Times New Roman"/>
          <w:sz w:val="24"/>
          <w:szCs w:val="24"/>
        </w:rPr>
        <w:t>After an explanation was provided by the Surveyor and hearing no opposition the hearing was closed at 18</w:t>
      </w:r>
      <w:r w:rsidR="005627FA">
        <w:rPr>
          <w:rFonts w:ascii="Times New Roman" w:hAnsi="Times New Roman"/>
          <w:sz w:val="24"/>
          <w:szCs w:val="24"/>
        </w:rPr>
        <w:t>42</w:t>
      </w:r>
      <w:r w:rsidR="00BB0B18" w:rsidRPr="00BB0B18">
        <w:rPr>
          <w:rFonts w:ascii="Times New Roman" w:hAnsi="Times New Roman"/>
          <w:sz w:val="24"/>
          <w:szCs w:val="24"/>
        </w:rPr>
        <w:t xml:space="preserve">.  A motion was made by Commissioner </w:t>
      </w:r>
      <w:r w:rsidR="005627FA">
        <w:rPr>
          <w:rFonts w:ascii="Times New Roman" w:hAnsi="Times New Roman"/>
          <w:sz w:val="24"/>
          <w:szCs w:val="24"/>
        </w:rPr>
        <w:t>Peterson</w:t>
      </w:r>
      <w:r w:rsidR="00BB0B18" w:rsidRPr="00BB0B18">
        <w:rPr>
          <w:rFonts w:ascii="Times New Roman" w:hAnsi="Times New Roman"/>
          <w:sz w:val="24"/>
          <w:szCs w:val="24"/>
        </w:rPr>
        <w:t xml:space="preserve">; seconded by Commissioner </w:t>
      </w:r>
      <w:r w:rsidR="005627FA">
        <w:rPr>
          <w:rFonts w:ascii="Times New Roman" w:hAnsi="Times New Roman"/>
          <w:sz w:val="24"/>
          <w:szCs w:val="24"/>
        </w:rPr>
        <w:t>Bishop</w:t>
      </w:r>
      <w:r w:rsidR="00BB0B18" w:rsidRPr="00BB0B18">
        <w:rPr>
          <w:rFonts w:ascii="Times New Roman" w:hAnsi="Times New Roman"/>
          <w:sz w:val="24"/>
          <w:szCs w:val="24"/>
        </w:rPr>
        <w:t xml:space="preserve"> to recommend the map for approval.  The motion carried unanimously by rollcall vote.</w:t>
      </w:r>
    </w:p>
    <w:p w14:paraId="37370E6F" w14:textId="77777777" w:rsidR="000E16FB" w:rsidRPr="000E16FB" w:rsidRDefault="000E16FB" w:rsidP="000E16FB">
      <w:pPr>
        <w:pStyle w:val="NoSpacing"/>
        <w:jc w:val="both"/>
        <w:rPr>
          <w:rFonts w:ascii="Times New Roman" w:hAnsi="Times New Roman"/>
          <w:sz w:val="24"/>
          <w:szCs w:val="24"/>
        </w:rPr>
      </w:pPr>
    </w:p>
    <w:p w14:paraId="56318E6B" w14:textId="02C99142" w:rsidR="000E16FB" w:rsidRPr="000E16FB" w:rsidRDefault="000E16FB" w:rsidP="000E16FB">
      <w:pPr>
        <w:pStyle w:val="NoSpacing"/>
        <w:jc w:val="both"/>
        <w:rPr>
          <w:rFonts w:ascii="Times New Roman" w:hAnsi="Times New Roman"/>
          <w:sz w:val="24"/>
          <w:szCs w:val="24"/>
        </w:rPr>
      </w:pPr>
      <w:r w:rsidRPr="000E16FB">
        <w:rPr>
          <w:rFonts w:ascii="Times New Roman" w:hAnsi="Times New Roman"/>
          <w:sz w:val="24"/>
          <w:szCs w:val="24"/>
        </w:rPr>
        <w:t xml:space="preserve">Maps considered under Administrative Procedures &amp; Exceptions:  </w:t>
      </w:r>
    </w:p>
    <w:p w14:paraId="46317B08" w14:textId="77777777" w:rsidR="000E16FB" w:rsidRPr="000E16FB" w:rsidRDefault="000E16FB" w:rsidP="000E16FB">
      <w:pPr>
        <w:pStyle w:val="NoSpacing"/>
        <w:jc w:val="both"/>
        <w:rPr>
          <w:rFonts w:ascii="Times New Roman" w:hAnsi="Times New Roman"/>
          <w:sz w:val="24"/>
          <w:szCs w:val="24"/>
        </w:rPr>
      </w:pPr>
    </w:p>
    <w:p w14:paraId="7349CBC7" w14:textId="17E57721" w:rsidR="000E16FB" w:rsidRPr="000E16FB" w:rsidRDefault="000E16FB" w:rsidP="005627FA">
      <w:pPr>
        <w:pStyle w:val="NoSpacing"/>
        <w:rPr>
          <w:rFonts w:ascii="Times New Roman" w:hAnsi="Times New Roman"/>
          <w:sz w:val="24"/>
          <w:szCs w:val="24"/>
        </w:rPr>
      </w:pPr>
      <w:r w:rsidRPr="000E16FB">
        <w:rPr>
          <w:rFonts w:ascii="Times New Roman" w:hAnsi="Times New Roman"/>
          <w:sz w:val="24"/>
          <w:szCs w:val="24"/>
        </w:rPr>
        <w:t xml:space="preserve">    </w:t>
      </w:r>
      <w:r w:rsidR="005627FA">
        <w:rPr>
          <w:rFonts w:ascii="Times New Roman" w:hAnsi="Times New Roman"/>
          <w:sz w:val="24"/>
          <w:szCs w:val="24"/>
        </w:rPr>
        <w:t>a.</w:t>
      </w:r>
      <w:r w:rsidRPr="000E16FB">
        <w:rPr>
          <w:rFonts w:ascii="Times New Roman" w:hAnsi="Times New Roman"/>
          <w:sz w:val="24"/>
          <w:szCs w:val="24"/>
        </w:rPr>
        <w:t xml:space="preserve">  Kristopher Kyle Peel, Mikie Louis Peel, JR. &amp; Laura Lutrick Peel map showing an exchange of property between Tracts B-1, C-1 &amp; G-2 of the Paul Jackson, Jr., ET. AL. Tract into Tracts B-1-A, C-1-A &amp; G-2-A located in Sections 35, 44 &amp; 57, T2S-R2E, East G.L.D., East Feliciana Parish, Louisiana, Shane Nicholas, Surveyor.</w:t>
      </w:r>
      <w:r w:rsidR="005627FA">
        <w:rPr>
          <w:rFonts w:ascii="Times New Roman" w:hAnsi="Times New Roman"/>
          <w:sz w:val="24"/>
          <w:szCs w:val="24"/>
        </w:rPr>
        <w:t xml:space="preserve">  </w:t>
      </w:r>
      <w:r w:rsidR="005627FA" w:rsidRPr="005627FA">
        <w:rPr>
          <w:rFonts w:ascii="Times New Roman" w:hAnsi="Times New Roman"/>
          <w:sz w:val="24"/>
          <w:szCs w:val="24"/>
        </w:rPr>
        <w:t>After an explanation was provided by the Surveyor and hearing no opposition</w:t>
      </w:r>
      <w:r w:rsidR="005627FA">
        <w:rPr>
          <w:rFonts w:ascii="Times New Roman" w:hAnsi="Times New Roman"/>
          <w:sz w:val="24"/>
          <w:szCs w:val="24"/>
        </w:rPr>
        <w:t xml:space="preserve"> to the map, a</w:t>
      </w:r>
      <w:r w:rsidR="005627FA" w:rsidRPr="005627FA">
        <w:rPr>
          <w:rFonts w:ascii="Times New Roman" w:hAnsi="Times New Roman"/>
          <w:sz w:val="24"/>
          <w:szCs w:val="24"/>
        </w:rPr>
        <w:t xml:space="preserve"> motion was made by Commissioner </w:t>
      </w:r>
      <w:r w:rsidR="005627FA">
        <w:rPr>
          <w:rFonts w:ascii="Times New Roman" w:hAnsi="Times New Roman"/>
          <w:sz w:val="24"/>
          <w:szCs w:val="24"/>
        </w:rPr>
        <w:t>Ferguson</w:t>
      </w:r>
      <w:r w:rsidR="005627FA" w:rsidRPr="005627FA">
        <w:rPr>
          <w:rFonts w:ascii="Times New Roman" w:hAnsi="Times New Roman"/>
          <w:sz w:val="24"/>
          <w:szCs w:val="24"/>
        </w:rPr>
        <w:t xml:space="preserve">; seconded by Commissioner </w:t>
      </w:r>
      <w:r w:rsidR="005627FA">
        <w:rPr>
          <w:rFonts w:ascii="Times New Roman" w:hAnsi="Times New Roman"/>
          <w:sz w:val="24"/>
          <w:szCs w:val="24"/>
        </w:rPr>
        <w:t>Peterson</w:t>
      </w:r>
      <w:r w:rsidR="005627FA" w:rsidRPr="005627FA">
        <w:rPr>
          <w:rFonts w:ascii="Times New Roman" w:hAnsi="Times New Roman"/>
          <w:sz w:val="24"/>
          <w:szCs w:val="24"/>
        </w:rPr>
        <w:t xml:space="preserve"> to recommend the map for approval.  The motion carried unanimously by rollcall vote.</w:t>
      </w:r>
    </w:p>
    <w:p w14:paraId="711B8461" w14:textId="77777777" w:rsidR="000E16FB" w:rsidRPr="000E16FB" w:rsidRDefault="000E16FB" w:rsidP="000E16FB">
      <w:pPr>
        <w:pStyle w:val="NoSpacing"/>
        <w:jc w:val="both"/>
        <w:rPr>
          <w:rFonts w:ascii="Times New Roman" w:hAnsi="Times New Roman"/>
          <w:sz w:val="24"/>
          <w:szCs w:val="24"/>
        </w:rPr>
      </w:pPr>
    </w:p>
    <w:p w14:paraId="47B27D71" w14:textId="5C242983" w:rsidR="000E16FB" w:rsidRPr="000E16FB" w:rsidRDefault="000E16FB" w:rsidP="005627FA">
      <w:pPr>
        <w:pStyle w:val="NoSpacing"/>
        <w:rPr>
          <w:rFonts w:ascii="Times New Roman" w:hAnsi="Times New Roman"/>
          <w:sz w:val="24"/>
          <w:szCs w:val="24"/>
        </w:rPr>
      </w:pPr>
      <w:r w:rsidRPr="000E16FB">
        <w:rPr>
          <w:rFonts w:ascii="Times New Roman" w:hAnsi="Times New Roman"/>
          <w:sz w:val="24"/>
          <w:szCs w:val="24"/>
        </w:rPr>
        <w:t xml:space="preserve">    </w:t>
      </w:r>
      <w:r w:rsidR="005627FA">
        <w:rPr>
          <w:rFonts w:ascii="Times New Roman" w:hAnsi="Times New Roman"/>
          <w:sz w:val="24"/>
          <w:szCs w:val="24"/>
        </w:rPr>
        <w:t xml:space="preserve">b. </w:t>
      </w:r>
      <w:r w:rsidRPr="000E16FB">
        <w:rPr>
          <w:rFonts w:ascii="Times New Roman" w:hAnsi="Times New Roman"/>
          <w:sz w:val="24"/>
          <w:szCs w:val="24"/>
        </w:rPr>
        <w:t xml:space="preserve"> Carroll Family Properties, LLC map showing the exchange of property of a 3.03acre parcel being removed from Tract X1A (10.18 acres) owned by Carroll Family Properties, LLC and the subsequent consolidation of said 3.03 acre parcel with adjoining Tract B-5-A-1 (9.06 acres) owned by Kevin &amp; Jenna Comeaux to form Tract B-5-A-1-A (12.09 acres) leaving Tract X1A1 (7.15 acres) located in Section 74, T2S-R2E, East G.L.D., East Feliciana Parish, Louisiana, Jeff Moody, Surveyor.</w:t>
      </w:r>
      <w:r w:rsidR="005627FA">
        <w:rPr>
          <w:rFonts w:ascii="Times New Roman" w:hAnsi="Times New Roman"/>
          <w:sz w:val="24"/>
          <w:szCs w:val="24"/>
        </w:rPr>
        <w:t xml:space="preserve">  </w:t>
      </w:r>
      <w:r w:rsidR="005627FA" w:rsidRPr="005627FA">
        <w:rPr>
          <w:rFonts w:ascii="Times New Roman" w:hAnsi="Times New Roman"/>
          <w:sz w:val="24"/>
          <w:szCs w:val="24"/>
        </w:rPr>
        <w:t xml:space="preserve">After an explanation was provided by the Surveyor and hearing no opposition the hearing </w:t>
      </w:r>
      <w:r w:rsidR="005627FA">
        <w:rPr>
          <w:rFonts w:ascii="Times New Roman" w:hAnsi="Times New Roman"/>
          <w:sz w:val="24"/>
          <w:szCs w:val="24"/>
        </w:rPr>
        <w:t xml:space="preserve">to the map, a </w:t>
      </w:r>
      <w:r w:rsidR="005627FA" w:rsidRPr="005627FA">
        <w:rPr>
          <w:rFonts w:ascii="Times New Roman" w:hAnsi="Times New Roman"/>
          <w:sz w:val="24"/>
          <w:szCs w:val="24"/>
        </w:rPr>
        <w:t xml:space="preserve">motion was made by Commissioner </w:t>
      </w:r>
      <w:r w:rsidR="005627FA">
        <w:rPr>
          <w:rFonts w:ascii="Times New Roman" w:hAnsi="Times New Roman"/>
          <w:sz w:val="24"/>
          <w:szCs w:val="24"/>
        </w:rPr>
        <w:t>Peterson</w:t>
      </w:r>
      <w:r w:rsidR="005627FA" w:rsidRPr="005627FA">
        <w:rPr>
          <w:rFonts w:ascii="Times New Roman" w:hAnsi="Times New Roman"/>
          <w:sz w:val="24"/>
          <w:szCs w:val="24"/>
        </w:rPr>
        <w:t xml:space="preserve">; seconded by </w:t>
      </w:r>
      <w:r w:rsidR="005627FA" w:rsidRPr="005627FA">
        <w:rPr>
          <w:rFonts w:ascii="Times New Roman" w:hAnsi="Times New Roman"/>
          <w:sz w:val="24"/>
          <w:szCs w:val="24"/>
        </w:rPr>
        <w:lastRenderedPageBreak/>
        <w:t>Commissioner Ferguson to recommend the map for approval.  The motion carried unanimously by rollcall vote.</w:t>
      </w:r>
    </w:p>
    <w:p w14:paraId="258329CD" w14:textId="77777777" w:rsidR="000E16FB" w:rsidRPr="000E16FB" w:rsidRDefault="000E16FB" w:rsidP="000E16FB">
      <w:pPr>
        <w:pStyle w:val="NoSpacing"/>
        <w:jc w:val="both"/>
        <w:rPr>
          <w:rFonts w:ascii="Times New Roman" w:hAnsi="Times New Roman"/>
          <w:sz w:val="24"/>
          <w:szCs w:val="24"/>
        </w:rPr>
      </w:pPr>
    </w:p>
    <w:p w14:paraId="33E75778" w14:textId="2A1E1156" w:rsidR="000E16FB" w:rsidRPr="000E16FB" w:rsidRDefault="000E16FB" w:rsidP="005627FA">
      <w:pPr>
        <w:pStyle w:val="NoSpacing"/>
        <w:rPr>
          <w:rFonts w:ascii="Times New Roman" w:hAnsi="Times New Roman"/>
          <w:sz w:val="24"/>
          <w:szCs w:val="24"/>
        </w:rPr>
      </w:pPr>
      <w:r w:rsidRPr="000E16FB">
        <w:rPr>
          <w:rFonts w:ascii="Times New Roman" w:hAnsi="Times New Roman"/>
          <w:sz w:val="24"/>
          <w:szCs w:val="24"/>
        </w:rPr>
        <w:t xml:space="preserve">    </w:t>
      </w:r>
      <w:r w:rsidR="005627FA">
        <w:rPr>
          <w:rFonts w:ascii="Times New Roman" w:hAnsi="Times New Roman"/>
          <w:sz w:val="24"/>
          <w:szCs w:val="24"/>
        </w:rPr>
        <w:t xml:space="preserve">c. </w:t>
      </w:r>
      <w:r w:rsidRPr="000E16FB">
        <w:rPr>
          <w:rFonts w:ascii="Times New Roman" w:hAnsi="Times New Roman"/>
          <w:sz w:val="24"/>
          <w:szCs w:val="24"/>
        </w:rPr>
        <w:t xml:space="preserve"> Jeffery Devall map showing the exchange of property between Lot 2 being a portion of Broadway Place and Lot 5 being a portion of the O.B. Chase Estate Property into Lots 5-A and 2-A located in Sections 72,79, and 82 T2S-R2E, East G.L.D., East Feliciana Parish, Louisiana, Legacy Surveying, Surveyor.</w:t>
      </w:r>
      <w:r w:rsidR="005627FA">
        <w:rPr>
          <w:rFonts w:ascii="Times New Roman" w:hAnsi="Times New Roman"/>
          <w:sz w:val="24"/>
          <w:szCs w:val="24"/>
        </w:rPr>
        <w:t xml:space="preserve">  </w:t>
      </w:r>
      <w:r w:rsidR="005627FA" w:rsidRPr="005627FA">
        <w:rPr>
          <w:rFonts w:ascii="Times New Roman" w:hAnsi="Times New Roman"/>
          <w:sz w:val="24"/>
          <w:szCs w:val="24"/>
        </w:rPr>
        <w:t xml:space="preserve">After an explanation was provided by the </w:t>
      </w:r>
      <w:r w:rsidR="005627FA">
        <w:rPr>
          <w:rFonts w:ascii="Times New Roman" w:hAnsi="Times New Roman"/>
          <w:sz w:val="24"/>
          <w:szCs w:val="24"/>
        </w:rPr>
        <w:t>owner</w:t>
      </w:r>
      <w:r w:rsidR="005627FA" w:rsidRPr="005627FA">
        <w:rPr>
          <w:rFonts w:ascii="Times New Roman" w:hAnsi="Times New Roman"/>
          <w:sz w:val="24"/>
          <w:szCs w:val="24"/>
        </w:rPr>
        <w:t xml:space="preserve"> and hearing no opposition </w:t>
      </w:r>
      <w:r w:rsidR="005627FA">
        <w:rPr>
          <w:rFonts w:ascii="Times New Roman" w:hAnsi="Times New Roman"/>
          <w:sz w:val="24"/>
          <w:szCs w:val="24"/>
        </w:rPr>
        <w:t xml:space="preserve">to the map, a </w:t>
      </w:r>
      <w:r w:rsidR="005627FA" w:rsidRPr="005627FA">
        <w:rPr>
          <w:rFonts w:ascii="Times New Roman" w:hAnsi="Times New Roman"/>
          <w:sz w:val="24"/>
          <w:szCs w:val="24"/>
        </w:rPr>
        <w:t xml:space="preserve">motion was made by Commissioner </w:t>
      </w:r>
      <w:r w:rsidR="005627FA">
        <w:rPr>
          <w:rFonts w:ascii="Times New Roman" w:hAnsi="Times New Roman"/>
          <w:sz w:val="24"/>
          <w:szCs w:val="24"/>
        </w:rPr>
        <w:t>Bishop</w:t>
      </w:r>
      <w:r w:rsidR="005627FA" w:rsidRPr="005627FA">
        <w:rPr>
          <w:rFonts w:ascii="Times New Roman" w:hAnsi="Times New Roman"/>
          <w:sz w:val="24"/>
          <w:szCs w:val="24"/>
        </w:rPr>
        <w:t>; seconded by Commissioner Ferguson to recommend the</w:t>
      </w:r>
      <w:r w:rsidR="00261745">
        <w:rPr>
          <w:rFonts w:ascii="Times New Roman" w:hAnsi="Times New Roman"/>
          <w:sz w:val="24"/>
          <w:szCs w:val="24"/>
        </w:rPr>
        <w:t xml:space="preserve"> exchange of property</w:t>
      </w:r>
      <w:r w:rsidR="005627FA" w:rsidRPr="005627FA">
        <w:rPr>
          <w:rFonts w:ascii="Times New Roman" w:hAnsi="Times New Roman"/>
          <w:sz w:val="24"/>
          <w:szCs w:val="24"/>
        </w:rPr>
        <w:t xml:space="preserve"> map for approval.  The motion carried unanimously by rollcall vote.</w:t>
      </w:r>
    </w:p>
    <w:p w14:paraId="4B3E9359" w14:textId="77777777" w:rsidR="00434EB3" w:rsidRPr="00434EB3" w:rsidRDefault="00434EB3" w:rsidP="00434EB3">
      <w:pPr>
        <w:pStyle w:val="NoSpacing"/>
        <w:jc w:val="both"/>
        <w:rPr>
          <w:rFonts w:ascii="Times New Roman" w:hAnsi="Times New Roman"/>
          <w:sz w:val="24"/>
          <w:szCs w:val="24"/>
        </w:rPr>
      </w:pPr>
    </w:p>
    <w:p w14:paraId="73B6B813" w14:textId="5E8BDD31" w:rsidR="00434EB3" w:rsidRDefault="00434EB3" w:rsidP="00962960">
      <w:pPr>
        <w:rPr>
          <w:rFonts w:eastAsia="Calibri"/>
        </w:rPr>
      </w:pPr>
      <w:bookmarkStart w:id="14" w:name="_Hlk167454498"/>
      <w:bookmarkStart w:id="15" w:name="_Hlk159417845"/>
      <w:r>
        <w:rPr>
          <w:rFonts w:eastAsia="Calibri"/>
        </w:rPr>
        <w:t xml:space="preserve">Other:  </w:t>
      </w:r>
    </w:p>
    <w:p w14:paraId="54DCB32B" w14:textId="77777777" w:rsidR="00261745" w:rsidRDefault="00261745" w:rsidP="00962960">
      <w:pPr>
        <w:rPr>
          <w:rFonts w:eastAsia="Calibri"/>
        </w:rPr>
      </w:pPr>
    </w:p>
    <w:p w14:paraId="13A06881" w14:textId="3C7A2016" w:rsidR="00261745" w:rsidRPr="00261745" w:rsidRDefault="00261745" w:rsidP="00261745">
      <w:pPr>
        <w:rPr>
          <w:rFonts w:eastAsia="Calibri"/>
        </w:rPr>
      </w:pPr>
      <w:r w:rsidRPr="00261745">
        <w:rPr>
          <w:rFonts w:eastAsia="Calibri"/>
        </w:rPr>
        <w:t xml:space="preserve">    </w:t>
      </w:r>
      <w:r>
        <w:rPr>
          <w:rFonts w:eastAsia="Calibri"/>
        </w:rPr>
        <w:t xml:space="preserve">a. </w:t>
      </w:r>
      <w:r w:rsidRPr="00261745">
        <w:rPr>
          <w:rFonts w:eastAsia="Calibri"/>
        </w:rPr>
        <w:t xml:space="preserve"> </w:t>
      </w:r>
      <w:r>
        <w:rPr>
          <w:rFonts w:eastAsia="Calibri"/>
        </w:rPr>
        <w:t>The Commission r</w:t>
      </w:r>
      <w:r w:rsidRPr="00261745">
        <w:rPr>
          <w:rFonts w:eastAsia="Calibri"/>
        </w:rPr>
        <w:t>eview</w:t>
      </w:r>
      <w:r>
        <w:rPr>
          <w:rFonts w:eastAsia="Calibri"/>
        </w:rPr>
        <w:t>ed</w:t>
      </w:r>
      <w:r w:rsidRPr="00261745">
        <w:rPr>
          <w:rFonts w:eastAsia="Calibri"/>
        </w:rPr>
        <w:t xml:space="preserve"> the revision of Sec 12-103 (f) of the Planning and Development Ordinance</w:t>
      </w:r>
      <w:r>
        <w:rPr>
          <w:rFonts w:eastAsia="Calibri"/>
        </w:rPr>
        <w:t xml:space="preserve"> clarifying the 2-acre density requirement and set a public hearing for 1745, 24 March 2026</w:t>
      </w:r>
      <w:r w:rsidRPr="00261745">
        <w:rPr>
          <w:rFonts w:eastAsia="Calibri"/>
        </w:rPr>
        <w:t xml:space="preserve">.  </w:t>
      </w:r>
    </w:p>
    <w:p w14:paraId="0BD5E134" w14:textId="77777777" w:rsidR="00261745" w:rsidRPr="00261745" w:rsidRDefault="00261745" w:rsidP="00261745">
      <w:pPr>
        <w:rPr>
          <w:rFonts w:eastAsia="Calibri"/>
        </w:rPr>
      </w:pPr>
    </w:p>
    <w:p w14:paraId="272D2E2E" w14:textId="199FEEE7" w:rsidR="00261745" w:rsidRPr="00261745" w:rsidRDefault="00261745" w:rsidP="00261745">
      <w:pPr>
        <w:rPr>
          <w:rFonts w:eastAsia="Calibri"/>
        </w:rPr>
      </w:pPr>
      <w:r>
        <w:rPr>
          <w:rFonts w:eastAsia="Calibri"/>
        </w:rPr>
        <w:t xml:space="preserve"> </w:t>
      </w:r>
      <w:r w:rsidRPr="00261745">
        <w:rPr>
          <w:rFonts w:eastAsia="Calibri"/>
        </w:rPr>
        <w:t xml:space="preserve">   </w:t>
      </w:r>
      <w:r>
        <w:rPr>
          <w:rFonts w:eastAsia="Calibri"/>
        </w:rPr>
        <w:t xml:space="preserve">b.  </w:t>
      </w:r>
      <w:r w:rsidRPr="00261745">
        <w:rPr>
          <w:rFonts w:eastAsia="Calibri"/>
        </w:rPr>
        <w:t>Review and set a public hearing for the revision of Sec 12-1</w:t>
      </w:r>
      <w:r>
        <w:rPr>
          <w:rFonts w:eastAsia="Calibri"/>
        </w:rPr>
        <w:t>11</w:t>
      </w:r>
      <w:r w:rsidRPr="00261745">
        <w:rPr>
          <w:rFonts w:eastAsia="Calibri"/>
        </w:rPr>
        <w:t xml:space="preserve"> of the Planning and Development Ordinance</w:t>
      </w:r>
      <w:r>
        <w:rPr>
          <w:rFonts w:eastAsia="Calibri"/>
        </w:rPr>
        <w:t xml:space="preserve"> pertaining to Solar Farms</w:t>
      </w:r>
      <w:r w:rsidRPr="00261745">
        <w:rPr>
          <w:rFonts w:eastAsia="Calibri"/>
        </w:rPr>
        <w:t>.</w:t>
      </w:r>
      <w:r>
        <w:rPr>
          <w:rFonts w:eastAsia="Calibri"/>
        </w:rPr>
        <w:t xml:space="preserve">  A draft ordinance was passed out for review and the discussion and public hearing would be set at the March meeting.</w:t>
      </w:r>
    </w:p>
    <w:p w14:paraId="0B516D96" w14:textId="77777777" w:rsidR="00261745" w:rsidRPr="00261745" w:rsidRDefault="00261745" w:rsidP="00261745">
      <w:pPr>
        <w:rPr>
          <w:rFonts w:eastAsia="Calibri"/>
        </w:rPr>
      </w:pPr>
    </w:p>
    <w:p w14:paraId="4DE5C2EC" w14:textId="73C4527A" w:rsidR="00261745" w:rsidRPr="00261745" w:rsidRDefault="00261745" w:rsidP="00261745">
      <w:pPr>
        <w:rPr>
          <w:rFonts w:eastAsia="Calibri"/>
        </w:rPr>
      </w:pPr>
      <w:r w:rsidRPr="00261745">
        <w:rPr>
          <w:rFonts w:eastAsia="Calibri"/>
        </w:rPr>
        <w:t xml:space="preserve">    </w:t>
      </w:r>
      <w:r w:rsidR="00857D18">
        <w:rPr>
          <w:rFonts w:eastAsia="Calibri"/>
        </w:rPr>
        <w:t xml:space="preserve">c.  </w:t>
      </w:r>
      <w:r w:rsidRPr="00261745">
        <w:rPr>
          <w:rFonts w:eastAsia="Calibri"/>
        </w:rPr>
        <w:t>Review and set a public hearing for the revision of Appendix A. Subdivision Ordinance.</w:t>
      </w:r>
      <w:r>
        <w:rPr>
          <w:rFonts w:eastAsia="Calibri"/>
        </w:rPr>
        <w:t xml:space="preserve">  No action taken because the draft was not ready.</w:t>
      </w:r>
    </w:p>
    <w:p w14:paraId="0273B0C1" w14:textId="77777777" w:rsidR="00261745" w:rsidRPr="00261745" w:rsidRDefault="00261745" w:rsidP="00261745">
      <w:pPr>
        <w:rPr>
          <w:rFonts w:eastAsia="Calibri"/>
        </w:rPr>
      </w:pPr>
    </w:p>
    <w:p w14:paraId="6CCC295F" w14:textId="15A4B855" w:rsidR="00261745" w:rsidRDefault="00261745" w:rsidP="00261745">
      <w:pPr>
        <w:rPr>
          <w:rFonts w:eastAsia="Calibri"/>
        </w:rPr>
      </w:pPr>
      <w:r w:rsidRPr="00261745">
        <w:rPr>
          <w:rFonts w:eastAsia="Calibri"/>
        </w:rPr>
        <w:t xml:space="preserve">    </w:t>
      </w:r>
      <w:r w:rsidR="00857D18">
        <w:rPr>
          <w:rFonts w:eastAsia="Calibri"/>
        </w:rPr>
        <w:t>d.</w:t>
      </w:r>
      <w:r w:rsidRPr="00261745">
        <w:rPr>
          <w:rFonts w:eastAsia="Calibri"/>
        </w:rPr>
        <w:t xml:space="preserve">  Review and adopt revisions to the Planning and Zoning By-laws.  </w:t>
      </w:r>
      <w:r w:rsidR="00857D18">
        <w:rPr>
          <w:rFonts w:eastAsia="Calibri"/>
        </w:rPr>
        <w:t>The unanimous consensus of the Commission was that all maps must be represented to be considered and that any maps approved with minor changes would not be signed until the next meeting after review.</w:t>
      </w:r>
    </w:p>
    <w:p w14:paraId="736A3E72" w14:textId="77777777" w:rsidR="00434EB3" w:rsidRDefault="00434EB3" w:rsidP="00962960">
      <w:pPr>
        <w:rPr>
          <w:rFonts w:eastAsia="Calibri"/>
        </w:rPr>
      </w:pPr>
    </w:p>
    <w:bookmarkEnd w:id="5"/>
    <w:bookmarkEnd w:id="6"/>
    <w:bookmarkEnd w:id="14"/>
    <w:bookmarkEnd w:id="15"/>
    <w:p w14:paraId="41C22295" w14:textId="56472A07" w:rsidR="00AD585E" w:rsidRDefault="00AD585E" w:rsidP="00A84BAA">
      <w:r>
        <w:t xml:space="preserve">Police Jury. </w:t>
      </w:r>
      <w:r w:rsidR="0015074B">
        <w:t xml:space="preserve"> </w:t>
      </w:r>
      <w:r w:rsidR="00A3458B">
        <w:t>Not present.</w:t>
      </w:r>
    </w:p>
    <w:p w14:paraId="50BFA2FF" w14:textId="545162C9" w:rsidR="00AD585E" w:rsidRDefault="00AD585E" w:rsidP="00A84BAA"/>
    <w:p w14:paraId="274B07E3" w14:textId="1AEA5233" w:rsidR="00AD585E" w:rsidRDefault="0015074B" w:rsidP="00A84BAA">
      <w:r>
        <w:t>Legal Advisor.  No</w:t>
      </w:r>
      <w:r w:rsidR="00B92128">
        <w:t>t</w:t>
      </w:r>
      <w:r w:rsidR="002D6913">
        <w:t xml:space="preserve"> </w:t>
      </w:r>
      <w:r>
        <w:t xml:space="preserve">present.  </w:t>
      </w:r>
    </w:p>
    <w:p w14:paraId="01EB9E99" w14:textId="3230510D" w:rsidR="0015074B" w:rsidRDefault="0015074B" w:rsidP="00A84BAA"/>
    <w:p w14:paraId="672D94C2" w14:textId="51B6D203" w:rsidR="0011143D" w:rsidRDefault="00DF6F2D" w:rsidP="00815CF8">
      <w:pPr>
        <w:pStyle w:val="NoSpacing"/>
        <w:jc w:val="both"/>
        <w:rPr>
          <w:rFonts w:ascii="Times New Roman" w:hAnsi="Times New Roman"/>
          <w:sz w:val="24"/>
          <w:szCs w:val="24"/>
        </w:rPr>
      </w:pPr>
      <w:r>
        <w:rPr>
          <w:rFonts w:ascii="Times New Roman" w:hAnsi="Times New Roman"/>
          <w:sz w:val="24"/>
          <w:szCs w:val="24"/>
        </w:rPr>
        <w:t>Public Comment</w:t>
      </w:r>
      <w:r w:rsidR="00C506E1">
        <w:rPr>
          <w:rFonts w:ascii="Times New Roman" w:hAnsi="Times New Roman"/>
          <w:sz w:val="24"/>
          <w:szCs w:val="24"/>
        </w:rPr>
        <w:t xml:space="preserve">.  </w:t>
      </w:r>
      <w:r w:rsidR="00434EB3">
        <w:rPr>
          <w:rFonts w:ascii="Times New Roman" w:hAnsi="Times New Roman"/>
          <w:sz w:val="24"/>
          <w:szCs w:val="24"/>
        </w:rPr>
        <w:t>None.</w:t>
      </w:r>
    </w:p>
    <w:p w14:paraId="69F0857C" w14:textId="77777777" w:rsidR="009D1F4E" w:rsidRDefault="009D1F4E" w:rsidP="00815CF8">
      <w:pPr>
        <w:pStyle w:val="NoSpacing"/>
        <w:jc w:val="both"/>
        <w:rPr>
          <w:rFonts w:ascii="Times New Roman" w:hAnsi="Times New Roman"/>
          <w:sz w:val="24"/>
          <w:szCs w:val="24"/>
        </w:rPr>
      </w:pPr>
    </w:p>
    <w:p w14:paraId="10E5B6BD" w14:textId="20A05EA4" w:rsidR="003502B2" w:rsidRPr="00C615AA" w:rsidRDefault="004E5F23" w:rsidP="00815CF8">
      <w:pPr>
        <w:pStyle w:val="NoSpacing"/>
        <w:jc w:val="both"/>
        <w:rPr>
          <w:rFonts w:ascii="Times New Roman" w:hAnsi="Times New Roman"/>
          <w:sz w:val="24"/>
          <w:szCs w:val="24"/>
        </w:rPr>
      </w:pPr>
      <w:r w:rsidRPr="00C615AA">
        <w:rPr>
          <w:rFonts w:ascii="Times New Roman" w:hAnsi="Times New Roman"/>
          <w:sz w:val="24"/>
          <w:szCs w:val="24"/>
        </w:rPr>
        <w:t>H</w:t>
      </w:r>
      <w:r w:rsidR="00D947AE">
        <w:rPr>
          <w:rFonts w:ascii="Times New Roman" w:hAnsi="Times New Roman"/>
          <w:sz w:val="24"/>
          <w:szCs w:val="24"/>
        </w:rPr>
        <w:t>earing</w:t>
      </w:r>
      <w:r w:rsidR="007D720E">
        <w:rPr>
          <w:rFonts w:ascii="Times New Roman" w:hAnsi="Times New Roman"/>
          <w:sz w:val="24"/>
          <w:szCs w:val="24"/>
        </w:rPr>
        <w:t xml:space="preserve"> no further business</w:t>
      </w:r>
      <w:r w:rsidRPr="00C615AA">
        <w:rPr>
          <w:rFonts w:ascii="Times New Roman" w:hAnsi="Times New Roman"/>
          <w:sz w:val="24"/>
          <w:szCs w:val="24"/>
        </w:rPr>
        <w:t>, a</w:t>
      </w:r>
      <w:r w:rsidR="003502B2" w:rsidRPr="00C615AA">
        <w:rPr>
          <w:rFonts w:ascii="Times New Roman" w:hAnsi="Times New Roman"/>
          <w:sz w:val="24"/>
          <w:szCs w:val="24"/>
        </w:rPr>
        <w:t xml:space="preserve"> motion </w:t>
      </w:r>
      <w:r w:rsidRPr="00C615AA">
        <w:rPr>
          <w:rFonts w:ascii="Times New Roman" w:hAnsi="Times New Roman"/>
          <w:sz w:val="24"/>
          <w:szCs w:val="24"/>
        </w:rPr>
        <w:t xml:space="preserve">was </w:t>
      </w:r>
      <w:r w:rsidR="003502B2" w:rsidRPr="00C615AA">
        <w:rPr>
          <w:rFonts w:ascii="Times New Roman" w:hAnsi="Times New Roman"/>
          <w:sz w:val="24"/>
          <w:szCs w:val="24"/>
        </w:rPr>
        <w:t>made by</w:t>
      </w:r>
      <w:r w:rsidR="00E16E3D" w:rsidRPr="00C615AA">
        <w:rPr>
          <w:rFonts w:ascii="Times New Roman" w:hAnsi="Times New Roman"/>
          <w:sz w:val="24"/>
          <w:szCs w:val="24"/>
        </w:rPr>
        <w:t xml:space="preserve"> </w:t>
      </w:r>
      <w:r w:rsidR="002907E7">
        <w:rPr>
          <w:rFonts w:ascii="Times New Roman" w:hAnsi="Times New Roman"/>
          <w:sz w:val="24"/>
          <w:szCs w:val="24"/>
        </w:rPr>
        <w:t>Commissioner</w:t>
      </w:r>
      <w:r w:rsidR="00A316B4">
        <w:rPr>
          <w:rFonts w:ascii="Times New Roman" w:hAnsi="Times New Roman"/>
          <w:sz w:val="24"/>
          <w:szCs w:val="24"/>
        </w:rPr>
        <w:t xml:space="preserve"> </w:t>
      </w:r>
      <w:r w:rsidR="00857D18">
        <w:rPr>
          <w:rFonts w:ascii="Times New Roman" w:hAnsi="Times New Roman"/>
          <w:sz w:val="24"/>
          <w:szCs w:val="24"/>
        </w:rPr>
        <w:t>Macdiarmid</w:t>
      </w:r>
      <w:r w:rsidR="00E8001B">
        <w:rPr>
          <w:rFonts w:ascii="Times New Roman" w:hAnsi="Times New Roman"/>
          <w:sz w:val="24"/>
          <w:szCs w:val="24"/>
        </w:rPr>
        <w:t>;</w:t>
      </w:r>
      <w:r w:rsidR="00815CF8">
        <w:rPr>
          <w:rFonts w:ascii="Times New Roman" w:hAnsi="Times New Roman"/>
          <w:sz w:val="24"/>
          <w:szCs w:val="24"/>
        </w:rPr>
        <w:t xml:space="preserve"> </w:t>
      </w:r>
      <w:r w:rsidR="009C2B68" w:rsidRPr="00C615AA">
        <w:rPr>
          <w:rFonts w:ascii="Times New Roman" w:hAnsi="Times New Roman"/>
          <w:sz w:val="24"/>
          <w:szCs w:val="24"/>
        </w:rPr>
        <w:t>seconded by</w:t>
      </w:r>
      <w:r w:rsidR="000C22C4" w:rsidRPr="00C615AA">
        <w:rPr>
          <w:rFonts w:ascii="Times New Roman" w:hAnsi="Times New Roman"/>
          <w:sz w:val="24"/>
          <w:szCs w:val="24"/>
        </w:rPr>
        <w:t xml:space="preserve"> </w:t>
      </w:r>
      <w:r w:rsidR="001F5BD1">
        <w:rPr>
          <w:rFonts w:ascii="Times New Roman" w:hAnsi="Times New Roman"/>
          <w:sz w:val="24"/>
          <w:szCs w:val="24"/>
        </w:rPr>
        <w:t xml:space="preserve">Commissioner </w:t>
      </w:r>
      <w:r w:rsidR="00857D18">
        <w:rPr>
          <w:rFonts w:ascii="Times New Roman" w:hAnsi="Times New Roman"/>
          <w:sz w:val="24"/>
          <w:szCs w:val="24"/>
        </w:rPr>
        <w:t>Peterson</w:t>
      </w:r>
      <w:r w:rsidR="00D947AE">
        <w:rPr>
          <w:rFonts w:ascii="Times New Roman" w:hAnsi="Times New Roman"/>
          <w:sz w:val="24"/>
          <w:szCs w:val="24"/>
        </w:rPr>
        <w:t xml:space="preserve"> to adjourn.  The motion carried unanimously. </w:t>
      </w:r>
    </w:p>
    <w:p w14:paraId="67C2E275" w14:textId="77777777" w:rsidR="00333182" w:rsidRDefault="00333182" w:rsidP="00E23494">
      <w:pPr>
        <w:pStyle w:val="NoSpacing"/>
        <w:jc w:val="both"/>
        <w:rPr>
          <w:rFonts w:ascii="Times New Roman" w:hAnsi="Times New Roman"/>
          <w:sz w:val="24"/>
          <w:szCs w:val="24"/>
        </w:rPr>
      </w:pPr>
    </w:p>
    <w:p w14:paraId="46323364" w14:textId="71260CF6" w:rsidR="00554F73" w:rsidRPr="00C615AA" w:rsidRDefault="00C615AA" w:rsidP="00530811">
      <w:pPr>
        <w:pStyle w:val="NoSpacing"/>
        <w:tabs>
          <w:tab w:val="center" w:pos="4680"/>
        </w:tabs>
        <w:jc w:val="both"/>
        <w:rPr>
          <w:rFonts w:ascii="Brush Script MT" w:hAnsi="Brush Script MT"/>
          <w:b/>
          <w:sz w:val="56"/>
          <w:szCs w:val="56"/>
        </w:rPr>
      </w:pPr>
      <w:r w:rsidRPr="00C615AA">
        <w:rPr>
          <w:rFonts w:ascii="Brush Script MT" w:hAnsi="Brush Script MT"/>
          <w:b/>
          <w:sz w:val="56"/>
          <w:szCs w:val="56"/>
        </w:rPr>
        <w:t>JR</w:t>
      </w:r>
    </w:p>
    <w:p w14:paraId="78EBBCBB" w14:textId="61E4F9BD" w:rsidR="00114B96" w:rsidRDefault="004E5F23" w:rsidP="00CC5975">
      <w:pPr>
        <w:pStyle w:val="NoSpacing"/>
        <w:jc w:val="both"/>
        <w:rPr>
          <w:rFonts w:ascii="Times New Roman" w:hAnsi="Times New Roman"/>
          <w:sz w:val="24"/>
          <w:szCs w:val="24"/>
        </w:rPr>
      </w:pPr>
      <w:r>
        <w:rPr>
          <w:rFonts w:ascii="Times New Roman" w:hAnsi="Times New Roman"/>
          <w:sz w:val="24"/>
          <w:szCs w:val="24"/>
        </w:rPr>
        <w:t xml:space="preserve">JOHN ROUCHON, </w:t>
      </w:r>
      <w:r w:rsidR="000065B5">
        <w:rPr>
          <w:rFonts w:ascii="Times New Roman" w:hAnsi="Times New Roman"/>
          <w:sz w:val="24"/>
          <w:szCs w:val="24"/>
        </w:rPr>
        <w:t>Secretary</w:t>
      </w:r>
    </w:p>
    <w:p w14:paraId="70D1B384" w14:textId="37E0B3E2" w:rsidR="00333182" w:rsidRDefault="00333182" w:rsidP="00CC5975">
      <w:pPr>
        <w:pStyle w:val="NoSpacing"/>
        <w:jc w:val="both"/>
        <w:rPr>
          <w:rFonts w:ascii="Times New Roman" w:hAnsi="Times New Roman"/>
          <w:sz w:val="24"/>
          <w:szCs w:val="24"/>
        </w:rPr>
      </w:pPr>
    </w:p>
    <w:p w14:paraId="4261B25A" w14:textId="39040AF3" w:rsidR="00333182" w:rsidRDefault="00333182" w:rsidP="00CC5975">
      <w:pPr>
        <w:pStyle w:val="NoSpacing"/>
        <w:jc w:val="both"/>
        <w:rPr>
          <w:rFonts w:ascii="Times New Roman" w:hAnsi="Times New Roman"/>
          <w:sz w:val="24"/>
          <w:szCs w:val="24"/>
        </w:rPr>
      </w:pPr>
    </w:p>
    <w:p w14:paraId="6B24E776" w14:textId="01D09C3F" w:rsidR="00333182" w:rsidRDefault="00333182" w:rsidP="00CC5975">
      <w:pPr>
        <w:pStyle w:val="NoSpacing"/>
        <w:jc w:val="both"/>
        <w:rPr>
          <w:rFonts w:ascii="Times New Roman" w:hAnsi="Times New Roman"/>
          <w:sz w:val="24"/>
          <w:szCs w:val="24"/>
        </w:rPr>
      </w:pPr>
    </w:p>
    <w:p w14:paraId="3B06D276" w14:textId="15CC925D" w:rsidR="00333182" w:rsidRPr="00063A01" w:rsidRDefault="00946CC8" w:rsidP="00CC5975">
      <w:pPr>
        <w:pStyle w:val="NoSpacing"/>
        <w:jc w:val="both"/>
        <w:rPr>
          <w:rFonts w:ascii="Times New Roman" w:hAnsi="Times New Roman"/>
          <w:sz w:val="24"/>
          <w:szCs w:val="24"/>
        </w:rPr>
      </w:pPr>
      <w:r>
        <w:rPr>
          <w:rFonts w:ascii="Times New Roman" w:hAnsi="Times New Roman"/>
          <w:sz w:val="24"/>
          <w:szCs w:val="24"/>
        </w:rPr>
        <w:t>JOSHUA</w:t>
      </w:r>
      <w:r w:rsidR="00982701">
        <w:rPr>
          <w:rFonts w:ascii="Times New Roman" w:hAnsi="Times New Roman"/>
          <w:sz w:val="24"/>
          <w:szCs w:val="24"/>
        </w:rPr>
        <w:t xml:space="preserve"> O’QUINN</w:t>
      </w:r>
      <w:r w:rsidR="00333182">
        <w:rPr>
          <w:rFonts w:ascii="Times New Roman" w:hAnsi="Times New Roman"/>
          <w:sz w:val="24"/>
          <w:szCs w:val="24"/>
        </w:rPr>
        <w:t>, Chairman</w:t>
      </w:r>
    </w:p>
    <w:sectPr w:rsidR="00333182" w:rsidRPr="00063A01" w:rsidSect="00F82E6D">
      <w:headerReference w:type="default" r:id="rId7"/>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825D" w14:textId="77777777" w:rsidR="00F07882" w:rsidRDefault="00F07882" w:rsidP="00BC3302">
      <w:r>
        <w:separator/>
      </w:r>
    </w:p>
  </w:endnote>
  <w:endnote w:type="continuationSeparator" w:id="0">
    <w:p w14:paraId="3518666B" w14:textId="77777777" w:rsidR="00F07882" w:rsidRDefault="00F07882" w:rsidP="00BC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31EF" w14:textId="77777777" w:rsidR="00F07882" w:rsidRDefault="00F07882" w:rsidP="00BC3302">
      <w:r>
        <w:separator/>
      </w:r>
    </w:p>
  </w:footnote>
  <w:footnote w:type="continuationSeparator" w:id="0">
    <w:p w14:paraId="140E71BE" w14:textId="77777777" w:rsidR="00F07882" w:rsidRDefault="00F07882" w:rsidP="00BC3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149F" w14:textId="54C88252" w:rsidR="0051617C" w:rsidRPr="00E23494" w:rsidRDefault="00BC3302" w:rsidP="00BC3302">
    <w:pPr>
      <w:pStyle w:val="NoSpacing"/>
    </w:pPr>
    <w:r>
      <w:t>Eas</w:t>
    </w:r>
    <w:r w:rsidRPr="00E23494">
      <w:t>t Feliciana Parish Planning &amp; Zoning</w:t>
    </w:r>
    <w:r>
      <w:t xml:space="preserve"> Commission</w:t>
    </w:r>
  </w:p>
  <w:p w14:paraId="10E5B6C6" w14:textId="4B988A03" w:rsidR="00BC3302" w:rsidRPr="00E23494" w:rsidRDefault="00BC3302" w:rsidP="00BC3302">
    <w:pPr>
      <w:pStyle w:val="NoSpacing"/>
    </w:pPr>
    <w:r>
      <w:t xml:space="preserve">Regular </w:t>
    </w:r>
    <w:r w:rsidRPr="00E23494">
      <w:t>Meeting</w:t>
    </w:r>
    <w:r w:rsidR="00B8364F">
      <w:t xml:space="preserve"> Minutes</w:t>
    </w:r>
  </w:p>
  <w:p w14:paraId="274BFDD7" w14:textId="567F80FB" w:rsidR="009952FB" w:rsidRDefault="00434EB3" w:rsidP="00B562B2">
    <w:pPr>
      <w:pStyle w:val="NoSpacing"/>
    </w:pPr>
    <w:r>
      <w:t>2</w:t>
    </w:r>
    <w:r w:rsidR="006C0019">
      <w:t>4</w:t>
    </w:r>
    <w:r w:rsidR="007C3B55">
      <w:t xml:space="preserve"> </w:t>
    </w:r>
    <w:r w:rsidR="006C0019">
      <w:t>Febr</w:t>
    </w:r>
    <w:r>
      <w:t>uary</w:t>
    </w:r>
    <w:r w:rsidR="006A58A6">
      <w:t xml:space="preserve"> 202</w:t>
    </w:r>
    <w:r>
      <w:t>6</w:t>
    </w:r>
    <w:r w:rsidR="00AD215F">
      <w:t xml:space="preserve"> - 6</w:t>
    </w:r>
    <w:r w:rsidR="00A0565A">
      <w:t>:</w:t>
    </w:r>
    <w:r w:rsidR="00BD77E8">
      <w:t>00</w:t>
    </w:r>
    <w:r w:rsidR="00A0565A">
      <w:t xml:space="preserve">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27C"/>
    <w:multiLevelType w:val="hybridMultilevel"/>
    <w:tmpl w:val="6C601E5C"/>
    <w:lvl w:ilvl="0" w:tplc="16540EA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3FB72E2"/>
    <w:multiLevelType w:val="hybridMultilevel"/>
    <w:tmpl w:val="A79C8E96"/>
    <w:lvl w:ilvl="0" w:tplc="478C19C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04E90644"/>
    <w:multiLevelType w:val="hybridMultilevel"/>
    <w:tmpl w:val="D5720886"/>
    <w:lvl w:ilvl="0" w:tplc="57F613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5344FFC"/>
    <w:multiLevelType w:val="hybridMultilevel"/>
    <w:tmpl w:val="045A33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42B03"/>
    <w:multiLevelType w:val="hybridMultilevel"/>
    <w:tmpl w:val="61BE0B20"/>
    <w:lvl w:ilvl="0" w:tplc="5E58AE9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 w15:restartNumberingAfterBreak="0">
    <w:nsid w:val="05FA7E14"/>
    <w:multiLevelType w:val="hybridMultilevel"/>
    <w:tmpl w:val="6F5C9E0A"/>
    <w:lvl w:ilvl="0" w:tplc="A290DAB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15:restartNumberingAfterBreak="0">
    <w:nsid w:val="06312467"/>
    <w:multiLevelType w:val="hybridMultilevel"/>
    <w:tmpl w:val="E33AB122"/>
    <w:lvl w:ilvl="0" w:tplc="B50AE5D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6E3234"/>
    <w:multiLevelType w:val="hybridMultilevel"/>
    <w:tmpl w:val="853A94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08025CAD"/>
    <w:multiLevelType w:val="hybridMultilevel"/>
    <w:tmpl w:val="65EEBFC4"/>
    <w:lvl w:ilvl="0" w:tplc="61FA22C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08D75C0B"/>
    <w:multiLevelType w:val="hybridMultilevel"/>
    <w:tmpl w:val="A9827498"/>
    <w:lvl w:ilvl="0" w:tplc="0409000F">
      <w:start w:val="1"/>
      <w:numFmt w:val="decimal"/>
      <w:lvlText w:val="%1."/>
      <w:lvlJc w:val="left"/>
      <w:pPr>
        <w:ind w:left="720" w:hanging="360"/>
      </w:pPr>
    </w:lvl>
    <w:lvl w:ilvl="1" w:tplc="17486D1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8DA34C3"/>
    <w:multiLevelType w:val="hybridMultilevel"/>
    <w:tmpl w:val="3EB62F3A"/>
    <w:lvl w:ilvl="0" w:tplc="1E2A911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15:restartNumberingAfterBreak="0">
    <w:nsid w:val="09E42563"/>
    <w:multiLevelType w:val="hybridMultilevel"/>
    <w:tmpl w:val="AC38731A"/>
    <w:lvl w:ilvl="0" w:tplc="3564985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15:restartNumberingAfterBreak="0">
    <w:nsid w:val="0A6B56F3"/>
    <w:multiLevelType w:val="hybridMultilevel"/>
    <w:tmpl w:val="0530808C"/>
    <w:lvl w:ilvl="0" w:tplc="D562D2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0C97358E"/>
    <w:multiLevelType w:val="hybridMultilevel"/>
    <w:tmpl w:val="8940C6B0"/>
    <w:lvl w:ilvl="0" w:tplc="0C4E5412">
      <w:start w:val="1"/>
      <w:numFmt w:val="lowerLetter"/>
      <w:lvlText w:val="(%1)"/>
      <w:lvlJc w:val="left"/>
      <w:pPr>
        <w:ind w:left="1125" w:hanging="360"/>
      </w:pPr>
      <w:rPr>
        <w:rFonts w:ascii="Times New Roman" w:eastAsia="Times New Roman" w:hAnsi="Times New Roman" w:cs="Times New Roman"/>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0D38542A"/>
    <w:multiLevelType w:val="hybridMultilevel"/>
    <w:tmpl w:val="D6168B5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352765C"/>
    <w:multiLevelType w:val="hybridMultilevel"/>
    <w:tmpl w:val="8AFEB3A8"/>
    <w:lvl w:ilvl="0" w:tplc="DEA2875E">
      <w:start w:val="1"/>
      <w:numFmt w:val="lowerLetter"/>
      <w:lvlText w:val="%1."/>
      <w:lvlJc w:val="left"/>
      <w:pPr>
        <w:ind w:left="600" w:hanging="360"/>
      </w:pPr>
      <w:rPr>
        <w:rFonts w:hint="default"/>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14C031D5"/>
    <w:multiLevelType w:val="hybridMultilevel"/>
    <w:tmpl w:val="8CFC0032"/>
    <w:lvl w:ilvl="0" w:tplc="65D4EFA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15:restartNumberingAfterBreak="0">
    <w:nsid w:val="15B1623B"/>
    <w:multiLevelType w:val="hybridMultilevel"/>
    <w:tmpl w:val="801C27E8"/>
    <w:lvl w:ilvl="0" w:tplc="C84A64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65E59EA"/>
    <w:multiLevelType w:val="hybridMultilevel"/>
    <w:tmpl w:val="E74E5CE4"/>
    <w:lvl w:ilvl="0" w:tplc="AEAEBAD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1FE42584"/>
    <w:multiLevelType w:val="hybridMultilevel"/>
    <w:tmpl w:val="6FE04F74"/>
    <w:lvl w:ilvl="0" w:tplc="B1F0F2F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0" w15:restartNumberingAfterBreak="0">
    <w:nsid w:val="2006463B"/>
    <w:multiLevelType w:val="hybridMultilevel"/>
    <w:tmpl w:val="4EF690F6"/>
    <w:lvl w:ilvl="0" w:tplc="D438FD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202F5E9A"/>
    <w:multiLevelType w:val="hybridMultilevel"/>
    <w:tmpl w:val="8E56DA54"/>
    <w:lvl w:ilvl="0" w:tplc="446A26B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2" w15:restartNumberingAfterBreak="0">
    <w:nsid w:val="23401197"/>
    <w:multiLevelType w:val="hybridMultilevel"/>
    <w:tmpl w:val="33A4A1E0"/>
    <w:lvl w:ilvl="0" w:tplc="04090015">
      <w:start w:val="1"/>
      <w:numFmt w:val="upperLetter"/>
      <w:lvlText w:val="%1."/>
      <w:lvlJc w:val="left"/>
      <w:pPr>
        <w:ind w:left="720" w:hanging="360"/>
      </w:pPr>
    </w:lvl>
    <w:lvl w:ilvl="1" w:tplc="17486D1C">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5E56D65"/>
    <w:multiLevelType w:val="hybridMultilevel"/>
    <w:tmpl w:val="470ACCBE"/>
    <w:lvl w:ilvl="0" w:tplc="12AA650E">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4" w15:restartNumberingAfterBreak="0">
    <w:nsid w:val="26694F24"/>
    <w:multiLevelType w:val="hybridMultilevel"/>
    <w:tmpl w:val="F76C7728"/>
    <w:lvl w:ilvl="0" w:tplc="5DBC71D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5" w15:restartNumberingAfterBreak="0">
    <w:nsid w:val="297C4378"/>
    <w:multiLevelType w:val="hybridMultilevel"/>
    <w:tmpl w:val="511CF9C4"/>
    <w:lvl w:ilvl="0" w:tplc="9322258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6" w15:restartNumberingAfterBreak="0">
    <w:nsid w:val="2B4236A4"/>
    <w:multiLevelType w:val="hybridMultilevel"/>
    <w:tmpl w:val="60842610"/>
    <w:lvl w:ilvl="0" w:tplc="A832F00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7" w15:restartNumberingAfterBreak="0">
    <w:nsid w:val="2D0F599E"/>
    <w:multiLevelType w:val="hybridMultilevel"/>
    <w:tmpl w:val="9B209732"/>
    <w:lvl w:ilvl="0" w:tplc="F6884C2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8" w15:restartNumberingAfterBreak="0">
    <w:nsid w:val="2FB02BFC"/>
    <w:multiLevelType w:val="hybridMultilevel"/>
    <w:tmpl w:val="77988F44"/>
    <w:lvl w:ilvl="0" w:tplc="C70CA5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29C4C6E"/>
    <w:multiLevelType w:val="hybridMultilevel"/>
    <w:tmpl w:val="C7F2148A"/>
    <w:lvl w:ilvl="0" w:tplc="D8F0ECD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33A33F71"/>
    <w:multiLevelType w:val="hybridMultilevel"/>
    <w:tmpl w:val="1E76DE4E"/>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15:restartNumberingAfterBreak="0">
    <w:nsid w:val="34CC397D"/>
    <w:multiLevelType w:val="hybridMultilevel"/>
    <w:tmpl w:val="718689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7050A41"/>
    <w:multiLevelType w:val="hybridMultilevel"/>
    <w:tmpl w:val="361894B4"/>
    <w:lvl w:ilvl="0" w:tplc="7F6E151C">
      <w:start w:val="1"/>
      <w:numFmt w:val="lowerLetter"/>
      <w:lvlText w:val="(%1)"/>
      <w:lvlJc w:val="left"/>
      <w:pPr>
        <w:ind w:left="0" w:firstLine="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3" w15:restartNumberingAfterBreak="0">
    <w:nsid w:val="3AD95899"/>
    <w:multiLevelType w:val="hybridMultilevel"/>
    <w:tmpl w:val="D5744D28"/>
    <w:lvl w:ilvl="0" w:tplc="BA001D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40D314DC"/>
    <w:multiLevelType w:val="hybridMultilevel"/>
    <w:tmpl w:val="29E6B5EA"/>
    <w:lvl w:ilvl="0" w:tplc="730C295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5" w15:restartNumberingAfterBreak="0">
    <w:nsid w:val="438503D7"/>
    <w:multiLevelType w:val="hybridMultilevel"/>
    <w:tmpl w:val="25E8BF12"/>
    <w:lvl w:ilvl="0" w:tplc="3F786CB0">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5CE4320"/>
    <w:multiLevelType w:val="hybridMultilevel"/>
    <w:tmpl w:val="23B65B1C"/>
    <w:lvl w:ilvl="0" w:tplc="51FC87D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7" w15:restartNumberingAfterBreak="0">
    <w:nsid w:val="46631417"/>
    <w:multiLevelType w:val="hybridMultilevel"/>
    <w:tmpl w:val="714E1A1C"/>
    <w:lvl w:ilvl="0" w:tplc="818A22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AAE494A"/>
    <w:multiLevelType w:val="hybridMultilevel"/>
    <w:tmpl w:val="74D68F98"/>
    <w:lvl w:ilvl="0" w:tplc="F784339C">
      <w:start w:val="1"/>
      <w:numFmt w:val="lowerLetter"/>
      <w:lvlText w:val="%1."/>
      <w:lvlJc w:val="left"/>
      <w:pPr>
        <w:ind w:left="600" w:hanging="360"/>
      </w:pPr>
      <w:rPr>
        <w:rFonts w:hint="default"/>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9" w15:restartNumberingAfterBreak="0">
    <w:nsid w:val="4B5A05A4"/>
    <w:multiLevelType w:val="hybridMultilevel"/>
    <w:tmpl w:val="48E03C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B7C0BC0"/>
    <w:multiLevelType w:val="hybridMultilevel"/>
    <w:tmpl w:val="4858A57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4BD447AC"/>
    <w:multiLevelType w:val="hybridMultilevel"/>
    <w:tmpl w:val="F086D18A"/>
    <w:lvl w:ilvl="0" w:tplc="0A8024F4">
      <w:start w:val="1"/>
      <w:numFmt w:val="lowerLetter"/>
      <w:lvlText w:val="%1."/>
      <w:lvlJc w:val="left"/>
      <w:pPr>
        <w:ind w:left="600" w:hanging="360"/>
      </w:pPr>
      <w:rPr>
        <w:rFonts w:hint="default"/>
        <w:color w:val="000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2" w15:restartNumberingAfterBreak="0">
    <w:nsid w:val="4C4A7DBD"/>
    <w:multiLevelType w:val="hybridMultilevel"/>
    <w:tmpl w:val="2DE88C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21954EB"/>
    <w:multiLevelType w:val="hybridMultilevel"/>
    <w:tmpl w:val="A9AE24A2"/>
    <w:lvl w:ilvl="0" w:tplc="E698E9F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4" w15:restartNumberingAfterBreak="0">
    <w:nsid w:val="55C11E72"/>
    <w:multiLevelType w:val="hybridMultilevel"/>
    <w:tmpl w:val="949CCC80"/>
    <w:lvl w:ilvl="0" w:tplc="C170905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15:restartNumberingAfterBreak="0">
    <w:nsid w:val="59DD3B38"/>
    <w:multiLevelType w:val="hybridMultilevel"/>
    <w:tmpl w:val="29C00444"/>
    <w:lvl w:ilvl="0" w:tplc="CA94447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6" w15:restartNumberingAfterBreak="0">
    <w:nsid w:val="5AB81F59"/>
    <w:multiLevelType w:val="hybridMultilevel"/>
    <w:tmpl w:val="1ACC60F8"/>
    <w:lvl w:ilvl="0" w:tplc="DDD489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7D61D9"/>
    <w:multiLevelType w:val="hybridMultilevel"/>
    <w:tmpl w:val="A16406F6"/>
    <w:lvl w:ilvl="0" w:tplc="198EC51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8" w15:restartNumberingAfterBreak="0">
    <w:nsid w:val="630872B8"/>
    <w:multiLevelType w:val="hybridMultilevel"/>
    <w:tmpl w:val="230E141E"/>
    <w:lvl w:ilvl="0" w:tplc="305EE050">
      <w:start w:val="1"/>
      <w:numFmt w:val="lowerLetter"/>
      <w:lvlText w:val="%1."/>
      <w:lvlJc w:val="left"/>
      <w:pPr>
        <w:ind w:left="615" w:hanging="375"/>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9" w15:restartNumberingAfterBreak="0">
    <w:nsid w:val="631F728C"/>
    <w:multiLevelType w:val="hybridMultilevel"/>
    <w:tmpl w:val="2E22458A"/>
    <w:lvl w:ilvl="0" w:tplc="3FD059F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4316C4E"/>
    <w:multiLevelType w:val="hybridMultilevel"/>
    <w:tmpl w:val="86F6FBCA"/>
    <w:lvl w:ilvl="0" w:tplc="6A04858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1" w15:restartNumberingAfterBreak="0">
    <w:nsid w:val="643920E2"/>
    <w:multiLevelType w:val="hybridMultilevel"/>
    <w:tmpl w:val="63120F48"/>
    <w:lvl w:ilvl="0" w:tplc="4AA4C80E">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2" w15:restartNumberingAfterBreak="0">
    <w:nsid w:val="6CB644C0"/>
    <w:multiLevelType w:val="hybridMultilevel"/>
    <w:tmpl w:val="952C2D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CB94DA2"/>
    <w:multiLevelType w:val="hybridMultilevel"/>
    <w:tmpl w:val="FDFEB02A"/>
    <w:lvl w:ilvl="0" w:tplc="FA844D32">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4" w15:restartNumberingAfterBreak="0">
    <w:nsid w:val="6CD731AF"/>
    <w:multiLevelType w:val="hybridMultilevel"/>
    <w:tmpl w:val="E99A64C8"/>
    <w:lvl w:ilvl="0" w:tplc="D4A4279C">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5" w15:restartNumberingAfterBreak="0">
    <w:nsid w:val="6CE72C0C"/>
    <w:multiLevelType w:val="hybridMultilevel"/>
    <w:tmpl w:val="9E827E38"/>
    <w:lvl w:ilvl="0" w:tplc="0D0CF9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70861317"/>
    <w:multiLevelType w:val="hybridMultilevel"/>
    <w:tmpl w:val="5E484D9C"/>
    <w:lvl w:ilvl="0" w:tplc="DAAEF08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7" w15:restartNumberingAfterBreak="0">
    <w:nsid w:val="71232108"/>
    <w:multiLevelType w:val="hybridMultilevel"/>
    <w:tmpl w:val="9B3CDFA2"/>
    <w:lvl w:ilvl="0" w:tplc="B7585D2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8" w15:restartNumberingAfterBreak="0">
    <w:nsid w:val="75F87370"/>
    <w:multiLevelType w:val="hybridMultilevel"/>
    <w:tmpl w:val="2C3091EC"/>
    <w:lvl w:ilvl="0" w:tplc="A368554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59" w15:restartNumberingAfterBreak="0">
    <w:nsid w:val="798831A6"/>
    <w:multiLevelType w:val="hybridMultilevel"/>
    <w:tmpl w:val="3AC2A3DA"/>
    <w:lvl w:ilvl="0" w:tplc="6C1A92C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0" w15:restartNumberingAfterBreak="0">
    <w:nsid w:val="79B86667"/>
    <w:multiLevelType w:val="hybridMultilevel"/>
    <w:tmpl w:val="4120EE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B35645B"/>
    <w:multiLevelType w:val="hybridMultilevel"/>
    <w:tmpl w:val="7F6E113C"/>
    <w:lvl w:ilvl="0" w:tplc="5EC66880">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2" w15:restartNumberingAfterBreak="0">
    <w:nsid w:val="7D6C58E5"/>
    <w:multiLevelType w:val="hybridMultilevel"/>
    <w:tmpl w:val="1C7E93B8"/>
    <w:lvl w:ilvl="0" w:tplc="96A0158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74880922">
    <w:abstractNumId w:val="13"/>
  </w:num>
  <w:num w:numId="2" w16cid:durableId="970937877">
    <w:abstractNumId w:val="32"/>
  </w:num>
  <w:num w:numId="3" w16cid:durableId="527110165">
    <w:abstractNumId w:val="22"/>
  </w:num>
  <w:num w:numId="4" w16cid:durableId="1043288886">
    <w:abstractNumId w:val="22"/>
  </w:num>
  <w:num w:numId="5" w16cid:durableId="12942907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1930488">
    <w:abstractNumId w:val="49"/>
  </w:num>
  <w:num w:numId="7" w16cid:durableId="1303854035">
    <w:abstractNumId w:val="31"/>
  </w:num>
  <w:num w:numId="8" w16cid:durableId="830489540">
    <w:abstractNumId w:val="30"/>
  </w:num>
  <w:num w:numId="9" w16cid:durableId="161242968">
    <w:abstractNumId w:val="28"/>
  </w:num>
  <w:num w:numId="10" w16cid:durableId="1351763681">
    <w:abstractNumId w:val="9"/>
  </w:num>
  <w:num w:numId="11" w16cid:durableId="1855068766">
    <w:abstractNumId w:val="9"/>
  </w:num>
  <w:num w:numId="12" w16cid:durableId="1827352342">
    <w:abstractNumId w:val="35"/>
  </w:num>
  <w:num w:numId="13" w16cid:durableId="612320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7528132">
    <w:abstractNumId w:val="60"/>
  </w:num>
  <w:num w:numId="15" w16cid:durableId="858545920">
    <w:abstractNumId w:val="40"/>
  </w:num>
  <w:num w:numId="16" w16cid:durableId="594170664">
    <w:abstractNumId w:val="3"/>
  </w:num>
  <w:num w:numId="17" w16cid:durableId="1112283868">
    <w:abstractNumId w:val="52"/>
  </w:num>
  <w:num w:numId="18" w16cid:durableId="2114084656">
    <w:abstractNumId w:val="14"/>
  </w:num>
  <w:num w:numId="19" w16cid:durableId="1056392780">
    <w:abstractNumId w:val="46"/>
  </w:num>
  <w:num w:numId="20" w16cid:durableId="1773435070">
    <w:abstractNumId w:val="39"/>
  </w:num>
  <w:num w:numId="21" w16cid:durableId="1945384997">
    <w:abstractNumId w:val="42"/>
  </w:num>
  <w:num w:numId="22" w16cid:durableId="1134564362">
    <w:abstractNumId w:val="7"/>
  </w:num>
  <w:num w:numId="23" w16cid:durableId="1042556090">
    <w:abstractNumId w:val="2"/>
  </w:num>
  <w:num w:numId="24" w16cid:durableId="281233886">
    <w:abstractNumId w:val="37"/>
  </w:num>
  <w:num w:numId="25" w16cid:durableId="370620162">
    <w:abstractNumId w:val="6"/>
  </w:num>
  <w:num w:numId="26" w16cid:durableId="1458985848">
    <w:abstractNumId w:val="18"/>
  </w:num>
  <w:num w:numId="27" w16cid:durableId="1059128710">
    <w:abstractNumId w:val="29"/>
  </w:num>
  <w:num w:numId="28" w16cid:durableId="1374889632">
    <w:abstractNumId w:val="12"/>
  </w:num>
  <w:num w:numId="29" w16cid:durableId="1055274968">
    <w:abstractNumId w:val="62"/>
  </w:num>
  <w:num w:numId="30" w16cid:durableId="938216184">
    <w:abstractNumId w:val="33"/>
  </w:num>
  <w:num w:numId="31" w16cid:durableId="1483279115">
    <w:abstractNumId w:val="55"/>
  </w:num>
  <w:num w:numId="32" w16cid:durableId="11618146">
    <w:abstractNumId w:val="44"/>
  </w:num>
  <w:num w:numId="33" w16cid:durableId="1067612004">
    <w:abstractNumId w:val="20"/>
  </w:num>
  <w:num w:numId="34" w16cid:durableId="1691837431">
    <w:abstractNumId w:val="47"/>
  </w:num>
  <w:num w:numId="35" w16cid:durableId="2076199051">
    <w:abstractNumId w:val="5"/>
  </w:num>
  <w:num w:numId="36" w16cid:durableId="1724253161">
    <w:abstractNumId w:val="16"/>
  </w:num>
  <w:num w:numId="37" w16cid:durableId="1034845771">
    <w:abstractNumId w:val="54"/>
  </w:num>
  <w:num w:numId="38" w16cid:durableId="730926995">
    <w:abstractNumId w:val="50"/>
  </w:num>
  <w:num w:numId="39" w16cid:durableId="561866485">
    <w:abstractNumId w:val="23"/>
  </w:num>
  <w:num w:numId="40" w16cid:durableId="1048068728">
    <w:abstractNumId w:val="51"/>
  </w:num>
  <w:num w:numId="41" w16cid:durableId="219364225">
    <w:abstractNumId w:val="27"/>
  </w:num>
  <w:num w:numId="42" w16cid:durableId="1364016476">
    <w:abstractNumId w:val="24"/>
  </w:num>
  <w:num w:numId="43" w16cid:durableId="1842961301">
    <w:abstractNumId w:val="61"/>
  </w:num>
  <w:num w:numId="44" w16cid:durableId="1714187115">
    <w:abstractNumId w:val="8"/>
  </w:num>
  <w:num w:numId="45" w16cid:durableId="63915204">
    <w:abstractNumId w:val="58"/>
  </w:num>
  <w:num w:numId="46" w16cid:durableId="15232485">
    <w:abstractNumId w:val="34"/>
  </w:num>
  <w:num w:numId="47" w16cid:durableId="931470873">
    <w:abstractNumId w:val="57"/>
  </w:num>
  <w:num w:numId="48" w16cid:durableId="729422273">
    <w:abstractNumId w:val="4"/>
  </w:num>
  <w:num w:numId="49" w16cid:durableId="562376184">
    <w:abstractNumId w:val="59"/>
  </w:num>
  <w:num w:numId="50" w16cid:durableId="1223831817">
    <w:abstractNumId w:val="45"/>
  </w:num>
  <w:num w:numId="51" w16cid:durableId="1478374822">
    <w:abstractNumId w:val="17"/>
  </w:num>
  <w:num w:numId="52" w16cid:durableId="114715451">
    <w:abstractNumId w:val="38"/>
  </w:num>
  <w:num w:numId="53" w16cid:durableId="1298418842">
    <w:abstractNumId w:val="15"/>
  </w:num>
  <w:num w:numId="54" w16cid:durableId="1283999234">
    <w:abstractNumId w:val="41"/>
  </w:num>
  <w:num w:numId="55" w16cid:durableId="530075263">
    <w:abstractNumId w:val="36"/>
  </w:num>
  <w:num w:numId="56" w16cid:durableId="2003583040">
    <w:abstractNumId w:val="10"/>
  </w:num>
  <w:num w:numId="57" w16cid:durableId="1629699199">
    <w:abstractNumId w:val="11"/>
  </w:num>
  <w:num w:numId="58" w16cid:durableId="1567842225">
    <w:abstractNumId w:val="19"/>
  </w:num>
  <w:num w:numId="59" w16cid:durableId="1114639403">
    <w:abstractNumId w:val="53"/>
  </w:num>
  <w:num w:numId="60" w16cid:durableId="11339855">
    <w:abstractNumId w:val="43"/>
  </w:num>
  <w:num w:numId="61" w16cid:durableId="2113357614">
    <w:abstractNumId w:val="56"/>
  </w:num>
  <w:num w:numId="62" w16cid:durableId="1606036107">
    <w:abstractNumId w:val="25"/>
  </w:num>
  <w:num w:numId="63" w16cid:durableId="760444195">
    <w:abstractNumId w:val="1"/>
  </w:num>
  <w:num w:numId="64" w16cid:durableId="1359620999">
    <w:abstractNumId w:val="0"/>
  </w:num>
  <w:num w:numId="65" w16cid:durableId="1662735596">
    <w:abstractNumId w:val="21"/>
  </w:num>
  <w:num w:numId="66" w16cid:durableId="1462186455">
    <w:abstractNumId w:val="26"/>
  </w:num>
  <w:num w:numId="67" w16cid:durableId="148407914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D8F"/>
    <w:rsid w:val="00000CE3"/>
    <w:rsid w:val="0000236D"/>
    <w:rsid w:val="000024BD"/>
    <w:rsid w:val="000028D0"/>
    <w:rsid w:val="00004CD9"/>
    <w:rsid w:val="00004DF4"/>
    <w:rsid w:val="00006103"/>
    <w:rsid w:val="000065B5"/>
    <w:rsid w:val="00007D17"/>
    <w:rsid w:val="00007F54"/>
    <w:rsid w:val="0001201F"/>
    <w:rsid w:val="000221DA"/>
    <w:rsid w:val="00023C26"/>
    <w:rsid w:val="000249D4"/>
    <w:rsid w:val="00025376"/>
    <w:rsid w:val="00025BE9"/>
    <w:rsid w:val="0002631A"/>
    <w:rsid w:val="0002776D"/>
    <w:rsid w:val="000322BA"/>
    <w:rsid w:val="00033051"/>
    <w:rsid w:val="00033601"/>
    <w:rsid w:val="000340D0"/>
    <w:rsid w:val="00035DFC"/>
    <w:rsid w:val="00036768"/>
    <w:rsid w:val="00036C38"/>
    <w:rsid w:val="000405DD"/>
    <w:rsid w:val="00042A5E"/>
    <w:rsid w:val="0004320E"/>
    <w:rsid w:val="0004352B"/>
    <w:rsid w:val="00043823"/>
    <w:rsid w:val="00044452"/>
    <w:rsid w:val="0004483B"/>
    <w:rsid w:val="00046085"/>
    <w:rsid w:val="000462AF"/>
    <w:rsid w:val="000469EF"/>
    <w:rsid w:val="00046B89"/>
    <w:rsid w:val="000477E8"/>
    <w:rsid w:val="000516CF"/>
    <w:rsid w:val="000607DD"/>
    <w:rsid w:val="00061134"/>
    <w:rsid w:val="00061A35"/>
    <w:rsid w:val="00063A01"/>
    <w:rsid w:val="00064F97"/>
    <w:rsid w:val="00066BFB"/>
    <w:rsid w:val="0007001A"/>
    <w:rsid w:val="00070028"/>
    <w:rsid w:val="00071D78"/>
    <w:rsid w:val="00073087"/>
    <w:rsid w:val="00073129"/>
    <w:rsid w:val="0007393A"/>
    <w:rsid w:val="00073B2E"/>
    <w:rsid w:val="000740E9"/>
    <w:rsid w:val="000764F9"/>
    <w:rsid w:val="0007656A"/>
    <w:rsid w:val="000771F6"/>
    <w:rsid w:val="00077395"/>
    <w:rsid w:val="00080CA5"/>
    <w:rsid w:val="0008131F"/>
    <w:rsid w:val="00081985"/>
    <w:rsid w:val="0008258E"/>
    <w:rsid w:val="0008272E"/>
    <w:rsid w:val="00082A87"/>
    <w:rsid w:val="00085148"/>
    <w:rsid w:val="00085AEE"/>
    <w:rsid w:val="00086628"/>
    <w:rsid w:val="00086E8A"/>
    <w:rsid w:val="00090FE4"/>
    <w:rsid w:val="00092409"/>
    <w:rsid w:val="00092704"/>
    <w:rsid w:val="00095214"/>
    <w:rsid w:val="00095B6D"/>
    <w:rsid w:val="00096F0E"/>
    <w:rsid w:val="000A1303"/>
    <w:rsid w:val="000A1FFF"/>
    <w:rsid w:val="000A2535"/>
    <w:rsid w:val="000A26DC"/>
    <w:rsid w:val="000A616E"/>
    <w:rsid w:val="000A63AD"/>
    <w:rsid w:val="000A7802"/>
    <w:rsid w:val="000A7DEF"/>
    <w:rsid w:val="000B1937"/>
    <w:rsid w:val="000B1A72"/>
    <w:rsid w:val="000B2227"/>
    <w:rsid w:val="000B35B4"/>
    <w:rsid w:val="000B46BC"/>
    <w:rsid w:val="000B4BD4"/>
    <w:rsid w:val="000B62E7"/>
    <w:rsid w:val="000B67C7"/>
    <w:rsid w:val="000B78B4"/>
    <w:rsid w:val="000C0071"/>
    <w:rsid w:val="000C009E"/>
    <w:rsid w:val="000C00D1"/>
    <w:rsid w:val="000C10FF"/>
    <w:rsid w:val="000C14A2"/>
    <w:rsid w:val="000C15BB"/>
    <w:rsid w:val="000C22C4"/>
    <w:rsid w:val="000C23D6"/>
    <w:rsid w:val="000C3EDE"/>
    <w:rsid w:val="000C4FD6"/>
    <w:rsid w:val="000C5B6C"/>
    <w:rsid w:val="000C5F43"/>
    <w:rsid w:val="000C6D69"/>
    <w:rsid w:val="000D0D61"/>
    <w:rsid w:val="000D29E1"/>
    <w:rsid w:val="000D3A26"/>
    <w:rsid w:val="000D63DF"/>
    <w:rsid w:val="000D6C27"/>
    <w:rsid w:val="000D6C6A"/>
    <w:rsid w:val="000D7377"/>
    <w:rsid w:val="000E0380"/>
    <w:rsid w:val="000E1676"/>
    <w:rsid w:val="000E16FB"/>
    <w:rsid w:val="000E2CCD"/>
    <w:rsid w:val="000E2D19"/>
    <w:rsid w:val="000E450D"/>
    <w:rsid w:val="000E4CD3"/>
    <w:rsid w:val="000E6F42"/>
    <w:rsid w:val="000E7674"/>
    <w:rsid w:val="000F0D02"/>
    <w:rsid w:val="000F1198"/>
    <w:rsid w:val="000F1CD2"/>
    <w:rsid w:val="000F23A0"/>
    <w:rsid w:val="000F317B"/>
    <w:rsid w:val="000F337D"/>
    <w:rsid w:val="000F3AAF"/>
    <w:rsid w:val="000F5FC0"/>
    <w:rsid w:val="000F6517"/>
    <w:rsid w:val="000F6849"/>
    <w:rsid w:val="000F69A6"/>
    <w:rsid w:val="000F6DEB"/>
    <w:rsid w:val="000F7D35"/>
    <w:rsid w:val="000F7ECB"/>
    <w:rsid w:val="00102DA8"/>
    <w:rsid w:val="00103507"/>
    <w:rsid w:val="00104A06"/>
    <w:rsid w:val="001100DD"/>
    <w:rsid w:val="0011143D"/>
    <w:rsid w:val="0011153B"/>
    <w:rsid w:val="00111AA5"/>
    <w:rsid w:val="00114B96"/>
    <w:rsid w:val="00115679"/>
    <w:rsid w:val="00122EBA"/>
    <w:rsid w:val="0012440E"/>
    <w:rsid w:val="00124CEB"/>
    <w:rsid w:val="00126198"/>
    <w:rsid w:val="00126F84"/>
    <w:rsid w:val="0012786B"/>
    <w:rsid w:val="0013181A"/>
    <w:rsid w:val="00131B44"/>
    <w:rsid w:val="001329D1"/>
    <w:rsid w:val="001333BE"/>
    <w:rsid w:val="00133C59"/>
    <w:rsid w:val="00133EAB"/>
    <w:rsid w:val="001353FC"/>
    <w:rsid w:val="00135EB3"/>
    <w:rsid w:val="00142BA1"/>
    <w:rsid w:val="00142BC3"/>
    <w:rsid w:val="001435A0"/>
    <w:rsid w:val="001442A9"/>
    <w:rsid w:val="001453FC"/>
    <w:rsid w:val="00146561"/>
    <w:rsid w:val="0014707D"/>
    <w:rsid w:val="001470E8"/>
    <w:rsid w:val="00147E26"/>
    <w:rsid w:val="00147E4C"/>
    <w:rsid w:val="0015074B"/>
    <w:rsid w:val="00152A06"/>
    <w:rsid w:val="001530CD"/>
    <w:rsid w:val="001537CA"/>
    <w:rsid w:val="001554AC"/>
    <w:rsid w:val="00155725"/>
    <w:rsid w:val="001562EB"/>
    <w:rsid w:val="001611C9"/>
    <w:rsid w:val="00161D5E"/>
    <w:rsid w:val="00161FB5"/>
    <w:rsid w:val="00162C7D"/>
    <w:rsid w:val="00165D9B"/>
    <w:rsid w:val="00170A74"/>
    <w:rsid w:val="001720D7"/>
    <w:rsid w:val="001729BB"/>
    <w:rsid w:val="00173097"/>
    <w:rsid w:val="00177356"/>
    <w:rsid w:val="00177CAB"/>
    <w:rsid w:val="0018111F"/>
    <w:rsid w:val="00182B30"/>
    <w:rsid w:val="00183448"/>
    <w:rsid w:val="001836ED"/>
    <w:rsid w:val="0018665B"/>
    <w:rsid w:val="001867A7"/>
    <w:rsid w:val="001917A0"/>
    <w:rsid w:val="001934E1"/>
    <w:rsid w:val="00194F3D"/>
    <w:rsid w:val="00195C9D"/>
    <w:rsid w:val="00196817"/>
    <w:rsid w:val="00196A1B"/>
    <w:rsid w:val="00196A31"/>
    <w:rsid w:val="00197107"/>
    <w:rsid w:val="001A0A78"/>
    <w:rsid w:val="001A1817"/>
    <w:rsid w:val="001A29D7"/>
    <w:rsid w:val="001A30F7"/>
    <w:rsid w:val="001A543B"/>
    <w:rsid w:val="001A5D5B"/>
    <w:rsid w:val="001A688B"/>
    <w:rsid w:val="001A7F73"/>
    <w:rsid w:val="001B0081"/>
    <w:rsid w:val="001B2CBB"/>
    <w:rsid w:val="001B2D13"/>
    <w:rsid w:val="001B36AC"/>
    <w:rsid w:val="001B4A2C"/>
    <w:rsid w:val="001B5C15"/>
    <w:rsid w:val="001B60CE"/>
    <w:rsid w:val="001B72B7"/>
    <w:rsid w:val="001B7376"/>
    <w:rsid w:val="001C0E73"/>
    <w:rsid w:val="001C15E0"/>
    <w:rsid w:val="001C2546"/>
    <w:rsid w:val="001C25CB"/>
    <w:rsid w:val="001C2FE0"/>
    <w:rsid w:val="001C4259"/>
    <w:rsid w:val="001C42BA"/>
    <w:rsid w:val="001C49C4"/>
    <w:rsid w:val="001C6739"/>
    <w:rsid w:val="001C6999"/>
    <w:rsid w:val="001C70AE"/>
    <w:rsid w:val="001D0051"/>
    <w:rsid w:val="001D0D4B"/>
    <w:rsid w:val="001D3E84"/>
    <w:rsid w:val="001D431F"/>
    <w:rsid w:val="001D4EB5"/>
    <w:rsid w:val="001D5DE1"/>
    <w:rsid w:val="001D6796"/>
    <w:rsid w:val="001D7B96"/>
    <w:rsid w:val="001D7D5A"/>
    <w:rsid w:val="001E07DE"/>
    <w:rsid w:val="001E1DD5"/>
    <w:rsid w:val="001E24CB"/>
    <w:rsid w:val="001E2621"/>
    <w:rsid w:val="001E322A"/>
    <w:rsid w:val="001E5F6C"/>
    <w:rsid w:val="001E6A98"/>
    <w:rsid w:val="001E6DA5"/>
    <w:rsid w:val="001F1068"/>
    <w:rsid w:val="001F1E44"/>
    <w:rsid w:val="001F23DD"/>
    <w:rsid w:val="001F5B29"/>
    <w:rsid w:val="001F5BD1"/>
    <w:rsid w:val="001F751E"/>
    <w:rsid w:val="001F7EB8"/>
    <w:rsid w:val="001F7F98"/>
    <w:rsid w:val="00200BBA"/>
    <w:rsid w:val="002028BA"/>
    <w:rsid w:val="00204301"/>
    <w:rsid w:val="00204528"/>
    <w:rsid w:val="00204EB7"/>
    <w:rsid w:val="00206ACA"/>
    <w:rsid w:val="00210E61"/>
    <w:rsid w:val="00210FD6"/>
    <w:rsid w:val="00211A11"/>
    <w:rsid w:val="00211C31"/>
    <w:rsid w:val="00213554"/>
    <w:rsid w:val="002137AB"/>
    <w:rsid w:val="002155D1"/>
    <w:rsid w:val="00216119"/>
    <w:rsid w:val="0021730C"/>
    <w:rsid w:val="0021772B"/>
    <w:rsid w:val="00220AE3"/>
    <w:rsid w:val="00220AF8"/>
    <w:rsid w:val="00220F6B"/>
    <w:rsid w:val="00220FE2"/>
    <w:rsid w:val="00221C50"/>
    <w:rsid w:val="00222737"/>
    <w:rsid w:val="00223324"/>
    <w:rsid w:val="00223564"/>
    <w:rsid w:val="00223D1E"/>
    <w:rsid w:val="00223F82"/>
    <w:rsid w:val="00224B74"/>
    <w:rsid w:val="002250A5"/>
    <w:rsid w:val="0022584E"/>
    <w:rsid w:val="002324E7"/>
    <w:rsid w:val="00232D28"/>
    <w:rsid w:val="002342C5"/>
    <w:rsid w:val="00235233"/>
    <w:rsid w:val="00236A56"/>
    <w:rsid w:val="00237383"/>
    <w:rsid w:val="00240332"/>
    <w:rsid w:val="00240543"/>
    <w:rsid w:val="0024098E"/>
    <w:rsid w:val="0024435F"/>
    <w:rsid w:val="0024455C"/>
    <w:rsid w:val="00245E9A"/>
    <w:rsid w:val="00247712"/>
    <w:rsid w:val="002526A8"/>
    <w:rsid w:val="002537F4"/>
    <w:rsid w:val="00253F1F"/>
    <w:rsid w:val="00255A70"/>
    <w:rsid w:val="002571C3"/>
    <w:rsid w:val="002575A7"/>
    <w:rsid w:val="00261745"/>
    <w:rsid w:val="002627F2"/>
    <w:rsid w:val="00267B3A"/>
    <w:rsid w:val="00273D32"/>
    <w:rsid w:val="002740B4"/>
    <w:rsid w:val="0027523A"/>
    <w:rsid w:val="00275401"/>
    <w:rsid w:val="0027576A"/>
    <w:rsid w:val="002758E2"/>
    <w:rsid w:val="00276A7D"/>
    <w:rsid w:val="002770B7"/>
    <w:rsid w:val="00277DD8"/>
    <w:rsid w:val="0028039B"/>
    <w:rsid w:val="002806DE"/>
    <w:rsid w:val="00280D1B"/>
    <w:rsid w:val="002815F1"/>
    <w:rsid w:val="0028264B"/>
    <w:rsid w:val="002833D4"/>
    <w:rsid w:val="00283823"/>
    <w:rsid w:val="00284138"/>
    <w:rsid w:val="00286C55"/>
    <w:rsid w:val="002907E7"/>
    <w:rsid w:val="00291D35"/>
    <w:rsid w:val="002927A3"/>
    <w:rsid w:val="00293971"/>
    <w:rsid w:val="00294493"/>
    <w:rsid w:val="00295A05"/>
    <w:rsid w:val="0029638E"/>
    <w:rsid w:val="00296B42"/>
    <w:rsid w:val="002A0992"/>
    <w:rsid w:val="002A0B7C"/>
    <w:rsid w:val="002A0C5E"/>
    <w:rsid w:val="002A3A62"/>
    <w:rsid w:val="002A4028"/>
    <w:rsid w:val="002A73BB"/>
    <w:rsid w:val="002B2388"/>
    <w:rsid w:val="002B3126"/>
    <w:rsid w:val="002B42CA"/>
    <w:rsid w:val="002B4608"/>
    <w:rsid w:val="002B636B"/>
    <w:rsid w:val="002B6D17"/>
    <w:rsid w:val="002C1CFC"/>
    <w:rsid w:val="002C20F2"/>
    <w:rsid w:val="002C22BC"/>
    <w:rsid w:val="002C326E"/>
    <w:rsid w:val="002C3ED2"/>
    <w:rsid w:val="002C5688"/>
    <w:rsid w:val="002D0B66"/>
    <w:rsid w:val="002D20DE"/>
    <w:rsid w:val="002D5222"/>
    <w:rsid w:val="002D570B"/>
    <w:rsid w:val="002D6913"/>
    <w:rsid w:val="002D76D7"/>
    <w:rsid w:val="002E1475"/>
    <w:rsid w:val="002E187C"/>
    <w:rsid w:val="002E258E"/>
    <w:rsid w:val="002E27B2"/>
    <w:rsid w:val="002E41E7"/>
    <w:rsid w:val="002E4CE2"/>
    <w:rsid w:val="002E4D88"/>
    <w:rsid w:val="002E4E1A"/>
    <w:rsid w:val="002E505A"/>
    <w:rsid w:val="002E52D9"/>
    <w:rsid w:val="002E66AE"/>
    <w:rsid w:val="002E682A"/>
    <w:rsid w:val="002E6EF5"/>
    <w:rsid w:val="002E7964"/>
    <w:rsid w:val="002F291E"/>
    <w:rsid w:val="002F2A68"/>
    <w:rsid w:val="002F2D4C"/>
    <w:rsid w:val="002F3940"/>
    <w:rsid w:val="002F43C1"/>
    <w:rsid w:val="002F4410"/>
    <w:rsid w:val="002F448A"/>
    <w:rsid w:val="002F4BF7"/>
    <w:rsid w:val="002F4D18"/>
    <w:rsid w:val="002F5548"/>
    <w:rsid w:val="002F622D"/>
    <w:rsid w:val="002F63F3"/>
    <w:rsid w:val="002F6BF8"/>
    <w:rsid w:val="002F7B7B"/>
    <w:rsid w:val="002F7CB4"/>
    <w:rsid w:val="00300A5A"/>
    <w:rsid w:val="00300B41"/>
    <w:rsid w:val="00301582"/>
    <w:rsid w:val="0030210E"/>
    <w:rsid w:val="003024EC"/>
    <w:rsid w:val="00302A15"/>
    <w:rsid w:val="00302F63"/>
    <w:rsid w:val="00303732"/>
    <w:rsid w:val="003047C8"/>
    <w:rsid w:val="003058E7"/>
    <w:rsid w:val="003068E6"/>
    <w:rsid w:val="00306B43"/>
    <w:rsid w:val="00306D3F"/>
    <w:rsid w:val="0031073E"/>
    <w:rsid w:val="00311580"/>
    <w:rsid w:val="00312655"/>
    <w:rsid w:val="00313D74"/>
    <w:rsid w:val="00313E0B"/>
    <w:rsid w:val="00315684"/>
    <w:rsid w:val="003157A2"/>
    <w:rsid w:val="00315B22"/>
    <w:rsid w:val="0031626E"/>
    <w:rsid w:val="003164FC"/>
    <w:rsid w:val="00316C8E"/>
    <w:rsid w:val="00321A81"/>
    <w:rsid w:val="00321D7A"/>
    <w:rsid w:val="00322DAD"/>
    <w:rsid w:val="00323036"/>
    <w:rsid w:val="003244DF"/>
    <w:rsid w:val="00324D6D"/>
    <w:rsid w:val="00326648"/>
    <w:rsid w:val="0032775C"/>
    <w:rsid w:val="00327BFD"/>
    <w:rsid w:val="00330431"/>
    <w:rsid w:val="00331752"/>
    <w:rsid w:val="00331842"/>
    <w:rsid w:val="00332868"/>
    <w:rsid w:val="003328AE"/>
    <w:rsid w:val="00332DFC"/>
    <w:rsid w:val="00333182"/>
    <w:rsid w:val="00333561"/>
    <w:rsid w:val="003342E3"/>
    <w:rsid w:val="003347AB"/>
    <w:rsid w:val="003347E1"/>
    <w:rsid w:val="003367FE"/>
    <w:rsid w:val="003375B9"/>
    <w:rsid w:val="00340B88"/>
    <w:rsid w:val="003412B5"/>
    <w:rsid w:val="003424CA"/>
    <w:rsid w:val="00342B79"/>
    <w:rsid w:val="003433C8"/>
    <w:rsid w:val="0034397D"/>
    <w:rsid w:val="00344060"/>
    <w:rsid w:val="003448A6"/>
    <w:rsid w:val="00344BC1"/>
    <w:rsid w:val="00345DBA"/>
    <w:rsid w:val="003502B2"/>
    <w:rsid w:val="00350F97"/>
    <w:rsid w:val="003533F8"/>
    <w:rsid w:val="00353B70"/>
    <w:rsid w:val="0035435C"/>
    <w:rsid w:val="00354FBD"/>
    <w:rsid w:val="0035635F"/>
    <w:rsid w:val="003569DC"/>
    <w:rsid w:val="00357D80"/>
    <w:rsid w:val="00357EBC"/>
    <w:rsid w:val="003613BA"/>
    <w:rsid w:val="00365F13"/>
    <w:rsid w:val="0036629B"/>
    <w:rsid w:val="00366FAC"/>
    <w:rsid w:val="0036758D"/>
    <w:rsid w:val="003715AD"/>
    <w:rsid w:val="00371992"/>
    <w:rsid w:val="00371F20"/>
    <w:rsid w:val="003724A6"/>
    <w:rsid w:val="00373F29"/>
    <w:rsid w:val="00376BB6"/>
    <w:rsid w:val="00376CE5"/>
    <w:rsid w:val="00380D8F"/>
    <w:rsid w:val="00381D72"/>
    <w:rsid w:val="0038694A"/>
    <w:rsid w:val="00386EB3"/>
    <w:rsid w:val="003872CE"/>
    <w:rsid w:val="00387A64"/>
    <w:rsid w:val="00391A95"/>
    <w:rsid w:val="00391F45"/>
    <w:rsid w:val="0039266F"/>
    <w:rsid w:val="00393B21"/>
    <w:rsid w:val="00393CE7"/>
    <w:rsid w:val="003942AB"/>
    <w:rsid w:val="003946EE"/>
    <w:rsid w:val="003950E8"/>
    <w:rsid w:val="00396428"/>
    <w:rsid w:val="00397A22"/>
    <w:rsid w:val="003A0187"/>
    <w:rsid w:val="003A0FC3"/>
    <w:rsid w:val="003A15D0"/>
    <w:rsid w:val="003A2DA8"/>
    <w:rsid w:val="003B17AF"/>
    <w:rsid w:val="003B31A9"/>
    <w:rsid w:val="003B3E42"/>
    <w:rsid w:val="003B5D35"/>
    <w:rsid w:val="003B6755"/>
    <w:rsid w:val="003B6919"/>
    <w:rsid w:val="003C3BE9"/>
    <w:rsid w:val="003C5026"/>
    <w:rsid w:val="003C5101"/>
    <w:rsid w:val="003C74F4"/>
    <w:rsid w:val="003C7B2C"/>
    <w:rsid w:val="003D1019"/>
    <w:rsid w:val="003D4BE7"/>
    <w:rsid w:val="003D760B"/>
    <w:rsid w:val="003E3B02"/>
    <w:rsid w:val="003E427C"/>
    <w:rsid w:val="003E4B90"/>
    <w:rsid w:val="003E4F7A"/>
    <w:rsid w:val="003E6257"/>
    <w:rsid w:val="003E6469"/>
    <w:rsid w:val="003F050F"/>
    <w:rsid w:val="003F059E"/>
    <w:rsid w:val="003F1509"/>
    <w:rsid w:val="003F4A9B"/>
    <w:rsid w:val="003F5714"/>
    <w:rsid w:val="003F6341"/>
    <w:rsid w:val="00400571"/>
    <w:rsid w:val="00400EE9"/>
    <w:rsid w:val="004012A3"/>
    <w:rsid w:val="00401473"/>
    <w:rsid w:val="0040457B"/>
    <w:rsid w:val="00406723"/>
    <w:rsid w:val="004071E7"/>
    <w:rsid w:val="00411B98"/>
    <w:rsid w:val="00411E4E"/>
    <w:rsid w:val="00412259"/>
    <w:rsid w:val="00412804"/>
    <w:rsid w:val="00413971"/>
    <w:rsid w:val="00414C48"/>
    <w:rsid w:val="00416717"/>
    <w:rsid w:val="00420184"/>
    <w:rsid w:val="00420F4D"/>
    <w:rsid w:val="00422122"/>
    <w:rsid w:val="0042259A"/>
    <w:rsid w:val="0042324B"/>
    <w:rsid w:val="0042477C"/>
    <w:rsid w:val="004258CC"/>
    <w:rsid w:val="00425B5E"/>
    <w:rsid w:val="0043052A"/>
    <w:rsid w:val="004319E3"/>
    <w:rsid w:val="00432346"/>
    <w:rsid w:val="0043262F"/>
    <w:rsid w:val="004333C1"/>
    <w:rsid w:val="00433A74"/>
    <w:rsid w:val="0043487B"/>
    <w:rsid w:val="00434EB3"/>
    <w:rsid w:val="00435E26"/>
    <w:rsid w:val="00436096"/>
    <w:rsid w:val="00437782"/>
    <w:rsid w:val="004405D4"/>
    <w:rsid w:val="00442793"/>
    <w:rsid w:val="00444548"/>
    <w:rsid w:val="00444CB8"/>
    <w:rsid w:val="0044650F"/>
    <w:rsid w:val="00446BD3"/>
    <w:rsid w:val="00446E42"/>
    <w:rsid w:val="0045052D"/>
    <w:rsid w:val="00450BD4"/>
    <w:rsid w:val="004523DC"/>
    <w:rsid w:val="0045245D"/>
    <w:rsid w:val="00453006"/>
    <w:rsid w:val="00453850"/>
    <w:rsid w:val="00453F41"/>
    <w:rsid w:val="00454BAB"/>
    <w:rsid w:val="004556A7"/>
    <w:rsid w:val="00455867"/>
    <w:rsid w:val="0045637E"/>
    <w:rsid w:val="004569F3"/>
    <w:rsid w:val="00460200"/>
    <w:rsid w:val="004611B2"/>
    <w:rsid w:val="004617D8"/>
    <w:rsid w:val="00461822"/>
    <w:rsid w:val="00464190"/>
    <w:rsid w:val="0046533E"/>
    <w:rsid w:val="004660BE"/>
    <w:rsid w:val="004709EA"/>
    <w:rsid w:val="00471070"/>
    <w:rsid w:val="00471C17"/>
    <w:rsid w:val="00473169"/>
    <w:rsid w:val="00473C60"/>
    <w:rsid w:val="004748C3"/>
    <w:rsid w:val="00475C4C"/>
    <w:rsid w:val="00481256"/>
    <w:rsid w:val="004817EE"/>
    <w:rsid w:val="00482004"/>
    <w:rsid w:val="00484346"/>
    <w:rsid w:val="00485427"/>
    <w:rsid w:val="0048579B"/>
    <w:rsid w:val="004862B6"/>
    <w:rsid w:val="00486ABC"/>
    <w:rsid w:val="0048766F"/>
    <w:rsid w:val="004916B6"/>
    <w:rsid w:val="00492A86"/>
    <w:rsid w:val="004933BD"/>
    <w:rsid w:val="004956E7"/>
    <w:rsid w:val="004960E5"/>
    <w:rsid w:val="004968A8"/>
    <w:rsid w:val="00496A4D"/>
    <w:rsid w:val="00497D8E"/>
    <w:rsid w:val="004A01C1"/>
    <w:rsid w:val="004A0606"/>
    <w:rsid w:val="004A2822"/>
    <w:rsid w:val="004A430B"/>
    <w:rsid w:val="004A7C11"/>
    <w:rsid w:val="004A7D86"/>
    <w:rsid w:val="004B060B"/>
    <w:rsid w:val="004B1CA2"/>
    <w:rsid w:val="004B1CCC"/>
    <w:rsid w:val="004B2934"/>
    <w:rsid w:val="004B3E0F"/>
    <w:rsid w:val="004B4013"/>
    <w:rsid w:val="004B4BD0"/>
    <w:rsid w:val="004B7127"/>
    <w:rsid w:val="004C1A54"/>
    <w:rsid w:val="004C1DF8"/>
    <w:rsid w:val="004C2563"/>
    <w:rsid w:val="004C354A"/>
    <w:rsid w:val="004C4DED"/>
    <w:rsid w:val="004C5CCB"/>
    <w:rsid w:val="004C627A"/>
    <w:rsid w:val="004D25F1"/>
    <w:rsid w:val="004D27AC"/>
    <w:rsid w:val="004D30FF"/>
    <w:rsid w:val="004D4961"/>
    <w:rsid w:val="004D4C53"/>
    <w:rsid w:val="004D562F"/>
    <w:rsid w:val="004D68F6"/>
    <w:rsid w:val="004D6CCF"/>
    <w:rsid w:val="004E1DAD"/>
    <w:rsid w:val="004E1FF1"/>
    <w:rsid w:val="004E3666"/>
    <w:rsid w:val="004E4568"/>
    <w:rsid w:val="004E463E"/>
    <w:rsid w:val="004E4689"/>
    <w:rsid w:val="004E492A"/>
    <w:rsid w:val="004E4A94"/>
    <w:rsid w:val="004E56F0"/>
    <w:rsid w:val="004E570E"/>
    <w:rsid w:val="004E5F23"/>
    <w:rsid w:val="004E6639"/>
    <w:rsid w:val="004E6B17"/>
    <w:rsid w:val="004E7F93"/>
    <w:rsid w:val="004F22B9"/>
    <w:rsid w:val="004F3972"/>
    <w:rsid w:val="004F4564"/>
    <w:rsid w:val="004F4D1E"/>
    <w:rsid w:val="004F53F2"/>
    <w:rsid w:val="00500394"/>
    <w:rsid w:val="00500AC5"/>
    <w:rsid w:val="00504480"/>
    <w:rsid w:val="00504A14"/>
    <w:rsid w:val="00510731"/>
    <w:rsid w:val="00510E83"/>
    <w:rsid w:val="00513160"/>
    <w:rsid w:val="005143B0"/>
    <w:rsid w:val="0051460C"/>
    <w:rsid w:val="00515AB3"/>
    <w:rsid w:val="00515E91"/>
    <w:rsid w:val="0051617C"/>
    <w:rsid w:val="005166D2"/>
    <w:rsid w:val="005205AE"/>
    <w:rsid w:val="00522A3B"/>
    <w:rsid w:val="005241AF"/>
    <w:rsid w:val="00525E48"/>
    <w:rsid w:val="00526364"/>
    <w:rsid w:val="00527815"/>
    <w:rsid w:val="00530811"/>
    <w:rsid w:val="005309BB"/>
    <w:rsid w:val="00531C6B"/>
    <w:rsid w:val="00532244"/>
    <w:rsid w:val="00532656"/>
    <w:rsid w:val="005327FF"/>
    <w:rsid w:val="00532853"/>
    <w:rsid w:val="00532B8E"/>
    <w:rsid w:val="005370E9"/>
    <w:rsid w:val="00540A86"/>
    <w:rsid w:val="0054322E"/>
    <w:rsid w:val="005448E8"/>
    <w:rsid w:val="00544E79"/>
    <w:rsid w:val="00545270"/>
    <w:rsid w:val="00545DA4"/>
    <w:rsid w:val="00546F75"/>
    <w:rsid w:val="00547A23"/>
    <w:rsid w:val="00550BCA"/>
    <w:rsid w:val="00552792"/>
    <w:rsid w:val="00554B64"/>
    <w:rsid w:val="00554D19"/>
    <w:rsid w:val="00554F73"/>
    <w:rsid w:val="00555F83"/>
    <w:rsid w:val="00556463"/>
    <w:rsid w:val="00557D62"/>
    <w:rsid w:val="0056138E"/>
    <w:rsid w:val="005627FA"/>
    <w:rsid w:val="00562C82"/>
    <w:rsid w:val="00565812"/>
    <w:rsid w:val="00567009"/>
    <w:rsid w:val="00567C02"/>
    <w:rsid w:val="0057016F"/>
    <w:rsid w:val="00573466"/>
    <w:rsid w:val="005803E9"/>
    <w:rsid w:val="00581B3A"/>
    <w:rsid w:val="00581DF3"/>
    <w:rsid w:val="005828CB"/>
    <w:rsid w:val="005848EE"/>
    <w:rsid w:val="00585836"/>
    <w:rsid w:val="005869FF"/>
    <w:rsid w:val="00586D7A"/>
    <w:rsid w:val="005900C7"/>
    <w:rsid w:val="00591C73"/>
    <w:rsid w:val="00593A4A"/>
    <w:rsid w:val="00593BA7"/>
    <w:rsid w:val="0059594D"/>
    <w:rsid w:val="00597738"/>
    <w:rsid w:val="005A015B"/>
    <w:rsid w:val="005A3E4A"/>
    <w:rsid w:val="005A4F9D"/>
    <w:rsid w:val="005A53A4"/>
    <w:rsid w:val="005A6681"/>
    <w:rsid w:val="005A7BA0"/>
    <w:rsid w:val="005B0760"/>
    <w:rsid w:val="005B151E"/>
    <w:rsid w:val="005B152A"/>
    <w:rsid w:val="005B1628"/>
    <w:rsid w:val="005B3231"/>
    <w:rsid w:val="005B3522"/>
    <w:rsid w:val="005B4882"/>
    <w:rsid w:val="005B5B58"/>
    <w:rsid w:val="005B5EA2"/>
    <w:rsid w:val="005B5F45"/>
    <w:rsid w:val="005C1378"/>
    <w:rsid w:val="005C1A3E"/>
    <w:rsid w:val="005C2C3A"/>
    <w:rsid w:val="005C380B"/>
    <w:rsid w:val="005C41D3"/>
    <w:rsid w:val="005C4272"/>
    <w:rsid w:val="005C5271"/>
    <w:rsid w:val="005C692F"/>
    <w:rsid w:val="005D11C9"/>
    <w:rsid w:val="005D1FAE"/>
    <w:rsid w:val="005D2863"/>
    <w:rsid w:val="005D5818"/>
    <w:rsid w:val="005D5DCC"/>
    <w:rsid w:val="005D6B6B"/>
    <w:rsid w:val="005D7F2E"/>
    <w:rsid w:val="005E0061"/>
    <w:rsid w:val="005E01BF"/>
    <w:rsid w:val="005E1B43"/>
    <w:rsid w:val="005E2EA6"/>
    <w:rsid w:val="005E3085"/>
    <w:rsid w:val="005E34C3"/>
    <w:rsid w:val="005E3877"/>
    <w:rsid w:val="005E48C4"/>
    <w:rsid w:val="005E506F"/>
    <w:rsid w:val="005E54C9"/>
    <w:rsid w:val="005E6347"/>
    <w:rsid w:val="005E6E5E"/>
    <w:rsid w:val="005F1311"/>
    <w:rsid w:val="005F15C2"/>
    <w:rsid w:val="005F1D33"/>
    <w:rsid w:val="005F2143"/>
    <w:rsid w:val="005F377A"/>
    <w:rsid w:val="005F3E2E"/>
    <w:rsid w:val="005F476A"/>
    <w:rsid w:val="005F5C70"/>
    <w:rsid w:val="005F6586"/>
    <w:rsid w:val="005F69D6"/>
    <w:rsid w:val="006008E0"/>
    <w:rsid w:val="006011F8"/>
    <w:rsid w:val="00601A09"/>
    <w:rsid w:val="006025D7"/>
    <w:rsid w:val="006028A0"/>
    <w:rsid w:val="00603541"/>
    <w:rsid w:val="0060525F"/>
    <w:rsid w:val="00610ADB"/>
    <w:rsid w:val="00611179"/>
    <w:rsid w:val="00613E67"/>
    <w:rsid w:val="00615E30"/>
    <w:rsid w:val="00615F3C"/>
    <w:rsid w:val="006204B8"/>
    <w:rsid w:val="00620624"/>
    <w:rsid w:val="0062192B"/>
    <w:rsid w:val="00621ED9"/>
    <w:rsid w:val="00623956"/>
    <w:rsid w:val="00623A1F"/>
    <w:rsid w:val="00623F0D"/>
    <w:rsid w:val="00624889"/>
    <w:rsid w:val="00626C0C"/>
    <w:rsid w:val="0062794D"/>
    <w:rsid w:val="00630491"/>
    <w:rsid w:val="00630868"/>
    <w:rsid w:val="006311A4"/>
    <w:rsid w:val="0063457E"/>
    <w:rsid w:val="0063612B"/>
    <w:rsid w:val="00640652"/>
    <w:rsid w:val="00647DA3"/>
    <w:rsid w:val="00647E1F"/>
    <w:rsid w:val="006501D5"/>
    <w:rsid w:val="00651159"/>
    <w:rsid w:val="00653BE3"/>
    <w:rsid w:val="00653EBD"/>
    <w:rsid w:val="00654FA4"/>
    <w:rsid w:val="00655807"/>
    <w:rsid w:val="00655852"/>
    <w:rsid w:val="00656A76"/>
    <w:rsid w:val="006579F9"/>
    <w:rsid w:val="0066099C"/>
    <w:rsid w:val="0066572B"/>
    <w:rsid w:val="00666AD7"/>
    <w:rsid w:val="00666D26"/>
    <w:rsid w:val="00667D57"/>
    <w:rsid w:val="006707E4"/>
    <w:rsid w:val="006718D6"/>
    <w:rsid w:val="00671D35"/>
    <w:rsid w:val="00672959"/>
    <w:rsid w:val="00675EA3"/>
    <w:rsid w:val="00676606"/>
    <w:rsid w:val="00681F4B"/>
    <w:rsid w:val="00682770"/>
    <w:rsid w:val="0068307A"/>
    <w:rsid w:val="00683101"/>
    <w:rsid w:val="00683915"/>
    <w:rsid w:val="00684698"/>
    <w:rsid w:val="00684845"/>
    <w:rsid w:val="0068639C"/>
    <w:rsid w:val="00687921"/>
    <w:rsid w:val="00692B29"/>
    <w:rsid w:val="0069403C"/>
    <w:rsid w:val="00694BF3"/>
    <w:rsid w:val="00696E5C"/>
    <w:rsid w:val="006A44F1"/>
    <w:rsid w:val="006A4793"/>
    <w:rsid w:val="006A4B05"/>
    <w:rsid w:val="006A58A6"/>
    <w:rsid w:val="006A5C5F"/>
    <w:rsid w:val="006A78EB"/>
    <w:rsid w:val="006B0102"/>
    <w:rsid w:val="006B2188"/>
    <w:rsid w:val="006B3993"/>
    <w:rsid w:val="006B7BDA"/>
    <w:rsid w:val="006C0019"/>
    <w:rsid w:val="006C0B41"/>
    <w:rsid w:val="006C1CDD"/>
    <w:rsid w:val="006C2193"/>
    <w:rsid w:val="006C2749"/>
    <w:rsid w:val="006C3B8D"/>
    <w:rsid w:val="006C4702"/>
    <w:rsid w:val="006C4A74"/>
    <w:rsid w:val="006C57DD"/>
    <w:rsid w:val="006C5B09"/>
    <w:rsid w:val="006C6549"/>
    <w:rsid w:val="006C65A5"/>
    <w:rsid w:val="006C6AEC"/>
    <w:rsid w:val="006C7090"/>
    <w:rsid w:val="006C7CB1"/>
    <w:rsid w:val="006D1385"/>
    <w:rsid w:val="006D352D"/>
    <w:rsid w:val="006D383A"/>
    <w:rsid w:val="006D4AC3"/>
    <w:rsid w:val="006D4E76"/>
    <w:rsid w:val="006D4FD2"/>
    <w:rsid w:val="006D5218"/>
    <w:rsid w:val="006D7A95"/>
    <w:rsid w:val="006D7C7A"/>
    <w:rsid w:val="006D7C83"/>
    <w:rsid w:val="006D7F20"/>
    <w:rsid w:val="006E0153"/>
    <w:rsid w:val="006E0295"/>
    <w:rsid w:val="006E0C6A"/>
    <w:rsid w:val="006E1B43"/>
    <w:rsid w:val="006E2762"/>
    <w:rsid w:val="006E2814"/>
    <w:rsid w:val="006E2C36"/>
    <w:rsid w:val="006E31BA"/>
    <w:rsid w:val="006E6748"/>
    <w:rsid w:val="006E6F5B"/>
    <w:rsid w:val="006E7C17"/>
    <w:rsid w:val="006F08A1"/>
    <w:rsid w:val="006F096B"/>
    <w:rsid w:val="006F378E"/>
    <w:rsid w:val="006F3B62"/>
    <w:rsid w:val="006F4422"/>
    <w:rsid w:val="006F45E5"/>
    <w:rsid w:val="006F502F"/>
    <w:rsid w:val="006F6231"/>
    <w:rsid w:val="006F70BA"/>
    <w:rsid w:val="006F7104"/>
    <w:rsid w:val="006F7545"/>
    <w:rsid w:val="00702748"/>
    <w:rsid w:val="0070362D"/>
    <w:rsid w:val="007036B7"/>
    <w:rsid w:val="00704272"/>
    <w:rsid w:val="0070466B"/>
    <w:rsid w:val="00704AEF"/>
    <w:rsid w:val="00704CB7"/>
    <w:rsid w:val="00705A66"/>
    <w:rsid w:val="00705D30"/>
    <w:rsid w:val="00706075"/>
    <w:rsid w:val="00707956"/>
    <w:rsid w:val="00712FED"/>
    <w:rsid w:val="00716EFC"/>
    <w:rsid w:val="007200F3"/>
    <w:rsid w:val="00721562"/>
    <w:rsid w:val="007224D5"/>
    <w:rsid w:val="00722B21"/>
    <w:rsid w:val="007267FF"/>
    <w:rsid w:val="00727A93"/>
    <w:rsid w:val="00731952"/>
    <w:rsid w:val="00732AA1"/>
    <w:rsid w:val="00734FBB"/>
    <w:rsid w:val="00735F97"/>
    <w:rsid w:val="007372C9"/>
    <w:rsid w:val="00737E6C"/>
    <w:rsid w:val="00740D9E"/>
    <w:rsid w:val="00740DAE"/>
    <w:rsid w:val="007446D6"/>
    <w:rsid w:val="007453DB"/>
    <w:rsid w:val="007454A9"/>
    <w:rsid w:val="007456C4"/>
    <w:rsid w:val="007460C2"/>
    <w:rsid w:val="00747690"/>
    <w:rsid w:val="007501F0"/>
    <w:rsid w:val="00750858"/>
    <w:rsid w:val="00751811"/>
    <w:rsid w:val="007550C5"/>
    <w:rsid w:val="00756CEE"/>
    <w:rsid w:val="00763641"/>
    <w:rsid w:val="00763A32"/>
    <w:rsid w:val="00765ADC"/>
    <w:rsid w:val="00767FEC"/>
    <w:rsid w:val="00776256"/>
    <w:rsid w:val="007800CB"/>
    <w:rsid w:val="00780510"/>
    <w:rsid w:val="00781ED4"/>
    <w:rsid w:val="00783251"/>
    <w:rsid w:val="00783AAE"/>
    <w:rsid w:val="0078453D"/>
    <w:rsid w:val="00785686"/>
    <w:rsid w:val="00786270"/>
    <w:rsid w:val="0078653E"/>
    <w:rsid w:val="00786EC5"/>
    <w:rsid w:val="00791B46"/>
    <w:rsid w:val="00791BB1"/>
    <w:rsid w:val="0079205B"/>
    <w:rsid w:val="00792EC0"/>
    <w:rsid w:val="00793223"/>
    <w:rsid w:val="007957E4"/>
    <w:rsid w:val="007968FD"/>
    <w:rsid w:val="007970B5"/>
    <w:rsid w:val="00797141"/>
    <w:rsid w:val="0079781B"/>
    <w:rsid w:val="007979ED"/>
    <w:rsid w:val="007A0AD2"/>
    <w:rsid w:val="007A10E6"/>
    <w:rsid w:val="007A4358"/>
    <w:rsid w:val="007A471C"/>
    <w:rsid w:val="007A4B4B"/>
    <w:rsid w:val="007A4E99"/>
    <w:rsid w:val="007A6349"/>
    <w:rsid w:val="007A72C3"/>
    <w:rsid w:val="007A7352"/>
    <w:rsid w:val="007B11A6"/>
    <w:rsid w:val="007B11C7"/>
    <w:rsid w:val="007B278C"/>
    <w:rsid w:val="007B2F19"/>
    <w:rsid w:val="007B43EB"/>
    <w:rsid w:val="007B652B"/>
    <w:rsid w:val="007B6991"/>
    <w:rsid w:val="007B7AE7"/>
    <w:rsid w:val="007C2021"/>
    <w:rsid w:val="007C3B55"/>
    <w:rsid w:val="007C6FAC"/>
    <w:rsid w:val="007C76F0"/>
    <w:rsid w:val="007C7773"/>
    <w:rsid w:val="007C7DEF"/>
    <w:rsid w:val="007D026E"/>
    <w:rsid w:val="007D1849"/>
    <w:rsid w:val="007D3FAB"/>
    <w:rsid w:val="007D6026"/>
    <w:rsid w:val="007D6307"/>
    <w:rsid w:val="007D6984"/>
    <w:rsid w:val="007D720E"/>
    <w:rsid w:val="007D7454"/>
    <w:rsid w:val="007D7A71"/>
    <w:rsid w:val="007E0A03"/>
    <w:rsid w:val="007E31FB"/>
    <w:rsid w:val="007E3A29"/>
    <w:rsid w:val="007E419A"/>
    <w:rsid w:val="007E618E"/>
    <w:rsid w:val="007E7385"/>
    <w:rsid w:val="007E7974"/>
    <w:rsid w:val="007F029A"/>
    <w:rsid w:val="007F0DA4"/>
    <w:rsid w:val="007F206D"/>
    <w:rsid w:val="007F2141"/>
    <w:rsid w:val="007F2CE0"/>
    <w:rsid w:val="007F529F"/>
    <w:rsid w:val="007F5B33"/>
    <w:rsid w:val="007F630D"/>
    <w:rsid w:val="007F6E8F"/>
    <w:rsid w:val="007F7B55"/>
    <w:rsid w:val="007F7C42"/>
    <w:rsid w:val="008023BE"/>
    <w:rsid w:val="00804566"/>
    <w:rsid w:val="00805091"/>
    <w:rsid w:val="00805296"/>
    <w:rsid w:val="0080581C"/>
    <w:rsid w:val="00807F4B"/>
    <w:rsid w:val="00811305"/>
    <w:rsid w:val="00811FE0"/>
    <w:rsid w:val="00812BA3"/>
    <w:rsid w:val="008139B3"/>
    <w:rsid w:val="00813B01"/>
    <w:rsid w:val="00815CF8"/>
    <w:rsid w:val="008161FD"/>
    <w:rsid w:val="0081631E"/>
    <w:rsid w:val="00816A17"/>
    <w:rsid w:val="00816EDE"/>
    <w:rsid w:val="00821CCA"/>
    <w:rsid w:val="00823B9D"/>
    <w:rsid w:val="00824686"/>
    <w:rsid w:val="008250AC"/>
    <w:rsid w:val="0083088B"/>
    <w:rsid w:val="008326AE"/>
    <w:rsid w:val="0083311C"/>
    <w:rsid w:val="008354F1"/>
    <w:rsid w:val="008359E9"/>
    <w:rsid w:val="00835CD9"/>
    <w:rsid w:val="008360CC"/>
    <w:rsid w:val="008360F1"/>
    <w:rsid w:val="00836628"/>
    <w:rsid w:val="008367CD"/>
    <w:rsid w:val="00836FA1"/>
    <w:rsid w:val="00844008"/>
    <w:rsid w:val="00845DC5"/>
    <w:rsid w:val="00846888"/>
    <w:rsid w:val="00847A16"/>
    <w:rsid w:val="008506B6"/>
    <w:rsid w:val="0085082A"/>
    <w:rsid w:val="00853803"/>
    <w:rsid w:val="00853BF0"/>
    <w:rsid w:val="008563BE"/>
    <w:rsid w:val="00857017"/>
    <w:rsid w:val="00857D18"/>
    <w:rsid w:val="0086056E"/>
    <w:rsid w:val="0086100D"/>
    <w:rsid w:val="00863D5F"/>
    <w:rsid w:val="0086466D"/>
    <w:rsid w:val="00864872"/>
    <w:rsid w:val="008649FB"/>
    <w:rsid w:val="00867000"/>
    <w:rsid w:val="008713CA"/>
    <w:rsid w:val="0087144E"/>
    <w:rsid w:val="008714E8"/>
    <w:rsid w:val="00871619"/>
    <w:rsid w:val="008740AE"/>
    <w:rsid w:val="00875413"/>
    <w:rsid w:val="00881D2B"/>
    <w:rsid w:val="008879BE"/>
    <w:rsid w:val="008906BD"/>
    <w:rsid w:val="00891F8F"/>
    <w:rsid w:val="00892A0A"/>
    <w:rsid w:val="00893938"/>
    <w:rsid w:val="00893CA6"/>
    <w:rsid w:val="0089591E"/>
    <w:rsid w:val="00896944"/>
    <w:rsid w:val="008A00B1"/>
    <w:rsid w:val="008A156B"/>
    <w:rsid w:val="008A29C6"/>
    <w:rsid w:val="008A5DC7"/>
    <w:rsid w:val="008A6031"/>
    <w:rsid w:val="008A6E72"/>
    <w:rsid w:val="008B0FDD"/>
    <w:rsid w:val="008B155E"/>
    <w:rsid w:val="008B1B7F"/>
    <w:rsid w:val="008B3F01"/>
    <w:rsid w:val="008B4005"/>
    <w:rsid w:val="008B4370"/>
    <w:rsid w:val="008B53C9"/>
    <w:rsid w:val="008C05B7"/>
    <w:rsid w:val="008C12E8"/>
    <w:rsid w:val="008C2A6B"/>
    <w:rsid w:val="008C31E7"/>
    <w:rsid w:val="008C5D0E"/>
    <w:rsid w:val="008C7616"/>
    <w:rsid w:val="008C7D80"/>
    <w:rsid w:val="008D0A77"/>
    <w:rsid w:val="008D0EE5"/>
    <w:rsid w:val="008D0F69"/>
    <w:rsid w:val="008D11F8"/>
    <w:rsid w:val="008D133C"/>
    <w:rsid w:val="008D1BC0"/>
    <w:rsid w:val="008D6F20"/>
    <w:rsid w:val="008D799F"/>
    <w:rsid w:val="008E237C"/>
    <w:rsid w:val="008E52D1"/>
    <w:rsid w:val="008E6163"/>
    <w:rsid w:val="008E68E3"/>
    <w:rsid w:val="008E6E59"/>
    <w:rsid w:val="008F0889"/>
    <w:rsid w:val="008F25C8"/>
    <w:rsid w:val="008F2CBD"/>
    <w:rsid w:val="008F3B6A"/>
    <w:rsid w:val="008F3C93"/>
    <w:rsid w:val="008F4A54"/>
    <w:rsid w:val="008F4F8D"/>
    <w:rsid w:val="008F560F"/>
    <w:rsid w:val="008F6234"/>
    <w:rsid w:val="008F7CD2"/>
    <w:rsid w:val="00900D35"/>
    <w:rsid w:val="0090504F"/>
    <w:rsid w:val="0090527B"/>
    <w:rsid w:val="009065A8"/>
    <w:rsid w:val="0091115B"/>
    <w:rsid w:val="00912742"/>
    <w:rsid w:val="00912BAE"/>
    <w:rsid w:val="0091354A"/>
    <w:rsid w:val="00913B63"/>
    <w:rsid w:val="00917125"/>
    <w:rsid w:val="00920477"/>
    <w:rsid w:val="00920F82"/>
    <w:rsid w:val="0092102B"/>
    <w:rsid w:val="009260D8"/>
    <w:rsid w:val="00926760"/>
    <w:rsid w:val="0093060E"/>
    <w:rsid w:val="00932F12"/>
    <w:rsid w:val="00933C65"/>
    <w:rsid w:val="00935BB4"/>
    <w:rsid w:val="0093607C"/>
    <w:rsid w:val="009366ED"/>
    <w:rsid w:val="009400BC"/>
    <w:rsid w:val="00940355"/>
    <w:rsid w:val="0094049D"/>
    <w:rsid w:val="009429B7"/>
    <w:rsid w:val="00942D9D"/>
    <w:rsid w:val="00942EE6"/>
    <w:rsid w:val="00943022"/>
    <w:rsid w:val="00943F15"/>
    <w:rsid w:val="00944D7A"/>
    <w:rsid w:val="00945E85"/>
    <w:rsid w:val="009460B1"/>
    <w:rsid w:val="00946CC8"/>
    <w:rsid w:val="0095014E"/>
    <w:rsid w:val="0095390F"/>
    <w:rsid w:val="00953FA6"/>
    <w:rsid w:val="0095570E"/>
    <w:rsid w:val="009558B7"/>
    <w:rsid w:val="009564F3"/>
    <w:rsid w:val="009565E9"/>
    <w:rsid w:val="00957F0F"/>
    <w:rsid w:val="009604FC"/>
    <w:rsid w:val="00960544"/>
    <w:rsid w:val="009621FB"/>
    <w:rsid w:val="00962960"/>
    <w:rsid w:val="00963928"/>
    <w:rsid w:val="009644DD"/>
    <w:rsid w:val="0096529F"/>
    <w:rsid w:val="0096560B"/>
    <w:rsid w:val="00965627"/>
    <w:rsid w:val="00966B5A"/>
    <w:rsid w:val="00972841"/>
    <w:rsid w:val="00973E12"/>
    <w:rsid w:val="009740E8"/>
    <w:rsid w:val="009743AE"/>
    <w:rsid w:val="00975BFA"/>
    <w:rsid w:val="00975F2E"/>
    <w:rsid w:val="009767CC"/>
    <w:rsid w:val="00976879"/>
    <w:rsid w:val="00977DFA"/>
    <w:rsid w:val="009801B6"/>
    <w:rsid w:val="00982701"/>
    <w:rsid w:val="00982B29"/>
    <w:rsid w:val="00982D82"/>
    <w:rsid w:val="00983CE0"/>
    <w:rsid w:val="009869B5"/>
    <w:rsid w:val="00987273"/>
    <w:rsid w:val="0099076E"/>
    <w:rsid w:val="00992280"/>
    <w:rsid w:val="00992901"/>
    <w:rsid w:val="00992B58"/>
    <w:rsid w:val="0099303A"/>
    <w:rsid w:val="009952FB"/>
    <w:rsid w:val="0099559B"/>
    <w:rsid w:val="00995939"/>
    <w:rsid w:val="00996B21"/>
    <w:rsid w:val="00996B2F"/>
    <w:rsid w:val="009A1740"/>
    <w:rsid w:val="009A1EC2"/>
    <w:rsid w:val="009A3F05"/>
    <w:rsid w:val="009A5350"/>
    <w:rsid w:val="009A6D4C"/>
    <w:rsid w:val="009A7252"/>
    <w:rsid w:val="009B2770"/>
    <w:rsid w:val="009B3FCB"/>
    <w:rsid w:val="009B46AD"/>
    <w:rsid w:val="009B67DE"/>
    <w:rsid w:val="009B7284"/>
    <w:rsid w:val="009C2A91"/>
    <w:rsid w:val="009C2B68"/>
    <w:rsid w:val="009C664A"/>
    <w:rsid w:val="009C714D"/>
    <w:rsid w:val="009D11CD"/>
    <w:rsid w:val="009D1F4E"/>
    <w:rsid w:val="009D4726"/>
    <w:rsid w:val="009D5259"/>
    <w:rsid w:val="009D73A4"/>
    <w:rsid w:val="009D74B3"/>
    <w:rsid w:val="009D759F"/>
    <w:rsid w:val="009E14DD"/>
    <w:rsid w:val="009E34A4"/>
    <w:rsid w:val="009E4980"/>
    <w:rsid w:val="009E4E87"/>
    <w:rsid w:val="009F2662"/>
    <w:rsid w:val="009F2D6C"/>
    <w:rsid w:val="009F3184"/>
    <w:rsid w:val="009F4834"/>
    <w:rsid w:val="009F4C73"/>
    <w:rsid w:val="00A00BC2"/>
    <w:rsid w:val="00A01CAE"/>
    <w:rsid w:val="00A01CE2"/>
    <w:rsid w:val="00A01D82"/>
    <w:rsid w:val="00A02492"/>
    <w:rsid w:val="00A02E1C"/>
    <w:rsid w:val="00A04A15"/>
    <w:rsid w:val="00A0565A"/>
    <w:rsid w:val="00A0735B"/>
    <w:rsid w:val="00A07E0B"/>
    <w:rsid w:val="00A10178"/>
    <w:rsid w:val="00A151C4"/>
    <w:rsid w:val="00A15895"/>
    <w:rsid w:val="00A164D9"/>
    <w:rsid w:val="00A207E7"/>
    <w:rsid w:val="00A20851"/>
    <w:rsid w:val="00A2156D"/>
    <w:rsid w:val="00A22719"/>
    <w:rsid w:val="00A229FD"/>
    <w:rsid w:val="00A25252"/>
    <w:rsid w:val="00A25375"/>
    <w:rsid w:val="00A25F9A"/>
    <w:rsid w:val="00A301E5"/>
    <w:rsid w:val="00A312B0"/>
    <w:rsid w:val="00A316B4"/>
    <w:rsid w:val="00A32407"/>
    <w:rsid w:val="00A32D56"/>
    <w:rsid w:val="00A3458B"/>
    <w:rsid w:val="00A34C9B"/>
    <w:rsid w:val="00A35135"/>
    <w:rsid w:val="00A3647D"/>
    <w:rsid w:val="00A369A7"/>
    <w:rsid w:val="00A37E94"/>
    <w:rsid w:val="00A42E73"/>
    <w:rsid w:val="00A45C4F"/>
    <w:rsid w:val="00A52958"/>
    <w:rsid w:val="00A54A48"/>
    <w:rsid w:val="00A54E45"/>
    <w:rsid w:val="00A566A4"/>
    <w:rsid w:val="00A56E81"/>
    <w:rsid w:val="00A5769A"/>
    <w:rsid w:val="00A60680"/>
    <w:rsid w:val="00A61BC7"/>
    <w:rsid w:val="00A622AA"/>
    <w:rsid w:val="00A653A9"/>
    <w:rsid w:val="00A6587D"/>
    <w:rsid w:val="00A668DE"/>
    <w:rsid w:val="00A73131"/>
    <w:rsid w:val="00A75AFB"/>
    <w:rsid w:val="00A75C80"/>
    <w:rsid w:val="00A76DDC"/>
    <w:rsid w:val="00A76EF2"/>
    <w:rsid w:val="00A77B27"/>
    <w:rsid w:val="00A80269"/>
    <w:rsid w:val="00A805ED"/>
    <w:rsid w:val="00A8116E"/>
    <w:rsid w:val="00A81856"/>
    <w:rsid w:val="00A82684"/>
    <w:rsid w:val="00A82760"/>
    <w:rsid w:val="00A835D7"/>
    <w:rsid w:val="00A8433E"/>
    <w:rsid w:val="00A849A7"/>
    <w:rsid w:val="00A84BAA"/>
    <w:rsid w:val="00A85464"/>
    <w:rsid w:val="00A8663F"/>
    <w:rsid w:val="00A8699E"/>
    <w:rsid w:val="00A86AD4"/>
    <w:rsid w:val="00A86AF1"/>
    <w:rsid w:val="00A87051"/>
    <w:rsid w:val="00A90283"/>
    <w:rsid w:val="00A911EC"/>
    <w:rsid w:val="00A91304"/>
    <w:rsid w:val="00A92E4E"/>
    <w:rsid w:val="00A93918"/>
    <w:rsid w:val="00A94242"/>
    <w:rsid w:val="00A96A90"/>
    <w:rsid w:val="00AA1FBB"/>
    <w:rsid w:val="00AA4C1B"/>
    <w:rsid w:val="00AA7211"/>
    <w:rsid w:val="00AA7409"/>
    <w:rsid w:val="00AB13B2"/>
    <w:rsid w:val="00AB4E4E"/>
    <w:rsid w:val="00AB65EA"/>
    <w:rsid w:val="00AB7641"/>
    <w:rsid w:val="00AB797B"/>
    <w:rsid w:val="00AC1838"/>
    <w:rsid w:val="00AC41AE"/>
    <w:rsid w:val="00AC63EA"/>
    <w:rsid w:val="00AC6D5B"/>
    <w:rsid w:val="00AD093E"/>
    <w:rsid w:val="00AD1EEA"/>
    <w:rsid w:val="00AD215F"/>
    <w:rsid w:val="00AD2184"/>
    <w:rsid w:val="00AD5100"/>
    <w:rsid w:val="00AD585E"/>
    <w:rsid w:val="00AE02E5"/>
    <w:rsid w:val="00AE030A"/>
    <w:rsid w:val="00AE0634"/>
    <w:rsid w:val="00AE0785"/>
    <w:rsid w:val="00AE0D15"/>
    <w:rsid w:val="00AE1301"/>
    <w:rsid w:val="00AE1570"/>
    <w:rsid w:val="00AE15DA"/>
    <w:rsid w:val="00AE186E"/>
    <w:rsid w:val="00AE1E33"/>
    <w:rsid w:val="00AE6B43"/>
    <w:rsid w:val="00AF0D16"/>
    <w:rsid w:val="00AF1A55"/>
    <w:rsid w:val="00AF236C"/>
    <w:rsid w:val="00AF50FF"/>
    <w:rsid w:val="00AF5FAD"/>
    <w:rsid w:val="00AF6249"/>
    <w:rsid w:val="00AF672C"/>
    <w:rsid w:val="00AF79DF"/>
    <w:rsid w:val="00B00AC8"/>
    <w:rsid w:val="00B02096"/>
    <w:rsid w:val="00B02135"/>
    <w:rsid w:val="00B03275"/>
    <w:rsid w:val="00B0382E"/>
    <w:rsid w:val="00B04F26"/>
    <w:rsid w:val="00B066DB"/>
    <w:rsid w:val="00B072AE"/>
    <w:rsid w:val="00B072CE"/>
    <w:rsid w:val="00B07413"/>
    <w:rsid w:val="00B102B9"/>
    <w:rsid w:val="00B10893"/>
    <w:rsid w:val="00B13053"/>
    <w:rsid w:val="00B15C0B"/>
    <w:rsid w:val="00B17704"/>
    <w:rsid w:val="00B20423"/>
    <w:rsid w:val="00B2105F"/>
    <w:rsid w:val="00B2197C"/>
    <w:rsid w:val="00B22090"/>
    <w:rsid w:val="00B22C2D"/>
    <w:rsid w:val="00B23888"/>
    <w:rsid w:val="00B238A7"/>
    <w:rsid w:val="00B23F0E"/>
    <w:rsid w:val="00B24219"/>
    <w:rsid w:val="00B259A0"/>
    <w:rsid w:val="00B25D78"/>
    <w:rsid w:val="00B25F9D"/>
    <w:rsid w:val="00B27263"/>
    <w:rsid w:val="00B319B2"/>
    <w:rsid w:val="00B32A6B"/>
    <w:rsid w:val="00B3320C"/>
    <w:rsid w:val="00B33745"/>
    <w:rsid w:val="00B33B78"/>
    <w:rsid w:val="00B35CFE"/>
    <w:rsid w:val="00B369FC"/>
    <w:rsid w:val="00B36DF3"/>
    <w:rsid w:val="00B37B00"/>
    <w:rsid w:val="00B42A72"/>
    <w:rsid w:val="00B43BAD"/>
    <w:rsid w:val="00B44B29"/>
    <w:rsid w:val="00B4510C"/>
    <w:rsid w:val="00B45AC6"/>
    <w:rsid w:val="00B45B2C"/>
    <w:rsid w:val="00B465E8"/>
    <w:rsid w:val="00B46795"/>
    <w:rsid w:val="00B47C98"/>
    <w:rsid w:val="00B501FF"/>
    <w:rsid w:val="00B506DA"/>
    <w:rsid w:val="00B50775"/>
    <w:rsid w:val="00B50E80"/>
    <w:rsid w:val="00B523B2"/>
    <w:rsid w:val="00B562B2"/>
    <w:rsid w:val="00B5780C"/>
    <w:rsid w:val="00B61542"/>
    <w:rsid w:val="00B62254"/>
    <w:rsid w:val="00B65BD3"/>
    <w:rsid w:val="00B66931"/>
    <w:rsid w:val="00B67AB5"/>
    <w:rsid w:val="00B70506"/>
    <w:rsid w:val="00B70582"/>
    <w:rsid w:val="00B70934"/>
    <w:rsid w:val="00B71809"/>
    <w:rsid w:val="00B71DB7"/>
    <w:rsid w:val="00B72115"/>
    <w:rsid w:val="00B72E7A"/>
    <w:rsid w:val="00B72EDF"/>
    <w:rsid w:val="00B7413F"/>
    <w:rsid w:val="00B76793"/>
    <w:rsid w:val="00B76C6A"/>
    <w:rsid w:val="00B770FF"/>
    <w:rsid w:val="00B814A3"/>
    <w:rsid w:val="00B8159B"/>
    <w:rsid w:val="00B81EB5"/>
    <w:rsid w:val="00B830DA"/>
    <w:rsid w:val="00B8364F"/>
    <w:rsid w:val="00B85750"/>
    <w:rsid w:val="00B8659C"/>
    <w:rsid w:val="00B90DF5"/>
    <w:rsid w:val="00B92128"/>
    <w:rsid w:val="00BA0828"/>
    <w:rsid w:val="00BA0E7B"/>
    <w:rsid w:val="00BA2339"/>
    <w:rsid w:val="00BA3249"/>
    <w:rsid w:val="00BA3784"/>
    <w:rsid w:val="00BA56AF"/>
    <w:rsid w:val="00BA5BE6"/>
    <w:rsid w:val="00BA61E6"/>
    <w:rsid w:val="00BB0218"/>
    <w:rsid w:val="00BB0B18"/>
    <w:rsid w:val="00BB3DD2"/>
    <w:rsid w:val="00BB3DFE"/>
    <w:rsid w:val="00BB4E60"/>
    <w:rsid w:val="00BB698F"/>
    <w:rsid w:val="00BB6BE8"/>
    <w:rsid w:val="00BB7383"/>
    <w:rsid w:val="00BC21C5"/>
    <w:rsid w:val="00BC2D40"/>
    <w:rsid w:val="00BC3302"/>
    <w:rsid w:val="00BC7078"/>
    <w:rsid w:val="00BC7CB7"/>
    <w:rsid w:val="00BD0F8A"/>
    <w:rsid w:val="00BD175D"/>
    <w:rsid w:val="00BD2266"/>
    <w:rsid w:val="00BD2F8C"/>
    <w:rsid w:val="00BD3413"/>
    <w:rsid w:val="00BD77E8"/>
    <w:rsid w:val="00BD780A"/>
    <w:rsid w:val="00BE15C3"/>
    <w:rsid w:val="00BE2081"/>
    <w:rsid w:val="00BE4748"/>
    <w:rsid w:val="00BE526C"/>
    <w:rsid w:val="00BE6346"/>
    <w:rsid w:val="00BF119B"/>
    <w:rsid w:val="00BF14C2"/>
    <w:rsid w:val="00BF16A5"/>
    <w:rsid w:val="00BF3CFA"/>
    <w:rsid w:val="00BF6CD2"/>
    <w:rsid w:val="00C01EA1"/>
    <w:rsid w:val="00C03677"/>
    <w:rsid w:val="00C106AF"/>
    <w:rsid w:val="00C10A9E"/>
    <w:rsid w:val="00C11093"/>
    <w:rsid w:val="00C116B3"/>
    <w:rsid w:val="00C1243A"/>
    <w:rsid w:val="00C14902"/>
    <w:rsid w:val="00C14946"/>
    <w:rsid w:val="00C14A3E"/>
    <w:rsid w:val="00C151B5"/>
    <w:rsid w:val="00C1559C"/>
    <w:rsid w:val="00C15C9B"/>
    <w:rsid w:val="00C1668D"/>
    <w:rsid w:val="00C1675A"/>
    <w:rsid w:val="00C1678D"/>
    <w:rsid w:val="00C177FD"/>
    <w:rsid w:val="00C23E66"/>
    <w:rsid w:val="00C24C08"/>
    <w:rsid w:val="00C24DCC"/>
    <w:rsid w:val="00C257F2"/>
    <w:rsid w:val="00C25893"/>
    <w:rsid w:val="00C26821"/>
    <w:rsid w:val="00C276CA"/>
    <w:rsid w:val="00C27A3C"/>
    <w:rsid w:val="00C27BEF"/>
    <w:rsid w:val="00C311C0"/>
    <w:rsid w:val="00C3430F"/>
    <w:rsid w:val="00C37471"/>
    <w:rsid w:val="00C37F6B"/>
    <w:rsid w:val="00C41831"/>
    <w:rsid w:val="00C42F7B"/>
    <w:rsid w:val="00C43AA3"/>
    <w:rsid w:val="00C44278"/>
    <w:rsid w:val="00C45B51"/>
    <w:rsid w:val="00C46201"/>
    <w:rsid w:val="00C47CE8"/>
    <w:rsid w:val="00C5027F"/>
    <w:rsid w:val="00C506E1"/>
    <w:rsid w:val="00C51C3C"/>
    <w:rsid w:val="00C522AC"/>
    <w:rsid w:val="00C52922"/>
    <w:rsid w:val="00C53C2D"/>
    <w:rsid w:val="00C54CCF"/>
    <w:rsid w:val="00C54F97"/>
    <w:rsid w:val="00C56E1F"/>
    <w:rsid w:val="00C60CBF"/>
    <w:rsid w:val="00C615AA"/>
    <w:rsid w:val="00C61FED"/>
    <w:rsid w:val="00C620AD"/>
    <w:rsid w:val="00C62292"/>
    <w:rsid w:val="00C63E37"/>
    <w:rsid w:val="00C645ED"/>
    <w:rsid w:val="00C65392"/>
    <w:rsid w:val="00C6563D"/>
    <w:rsid w:val="00C6686D"/>
    <w:rsid w:val="00C70ABB"/>
    <w:rsid w:val="00C70DFF"/>
    <w:rsid w:val="00C7104A"/>
    <w:rsid w:val="00C71A73"/>
    <w:rsid w:val="00C7255E"/>
    <w:rsid w:val="00C73376"/>
    <w:rsid w:val="00C74099"/>
    <w:rsid w:val="00C75D1E"/>
    <w:rsid w:val="00C76B5C"/>
    <w:rsid w:val="00C7734F"/>
    <w:rsid w:val="00C77B01"/>
    <w:rsid w:val="00C80CFC"/>
    <w:rsid w:val="00C82296"/>
    <w:rsid w:val="00C82A79"/>
    <w:rsid w:val="00C83A28"/>
    <w:rsid w:val="00C84A7C"/>
    <w:rsid w:val="00C87FB0"/>
    <w:rsid w:val="00C90690"/>
    <w:rsid w:val="00C935C7"/>
    <w:rsid w:val="00C95588"/>
    <w:rsid w:val="00C96F21"/>
    <w:rsid w:val="00C97386"/>
    <w:rsid w:val="00CA0265"/>
    <w:rsid w:val="00CA29FE"/>
    <w:rsid w:val="00CA2F5F"/>
    <w:rsid w:val="00CA462B"/>
    <w:rsid w:val="00CA5722"/>
    <w:rsid w:val="00CA5CD7"/>
    <w:rsid w:val="00CA5FF4"/>
    <w:rsid w:val="00CB00E2"/>
    <w:rsid w:val="00CB0971"/>
    <w:rsid w:val="00CB20CF"/>
    <w:rsid w:val="00CB2802"/>
    <w:rsid w:val="00CB514D"/>
    <w:rsid w:val="00CB60EB"/>
    <w:rsid w:val="00CB630C"/>
    <w:rsid w:val="00CB74D9"/>
    <w:rsid w:val="00CB75CC"/>
    <w:rsid w:val="00CB7ABB"/>
    <w:rsid w:val="00CC0088"/>
    <w:rsid w:val="00CC076B"/>
    <w:rsid w:val="00CC0D4D"/>
    <w:rsid w:val="00CC1300"/>
    <w:rsid w:val="00CC47E0"/>
    <w:rsid w:val="00CC5975"/>
    <w:rsid w:val="00CC5BA5"/>
    <w:rsid w:val="00CC5EF2"/>
    <w:rsid w:val="00CC64BB"/>
    <w:rsid w:val="00CD18BC"/>
    <w:rsid w:val="00CD356B"/>
    <w:rsid w:val="00CD3843"/>
    <w:rsid w:val="00CD5AE3"/>
    <w:rsid w:val="00CD77F3"/>
    <w:rsid w:val="00CE3136"/>
    <w:rsid w:val="00CE3EA7"/>
    <w:rsid w:val="00CE50B5"/>
    <w:rsid w:val="00CE5487"/>
    <w:rsid w:val="00CE5B59"/>
    <w:rsid w:val="00CE7133"/>
    <w:rsid w:val="00CF0A50"/>
    <w:rsid w:val="00CF2964"/>
    <w:rsid w:val="00CF31E6"/>
    <w:rsid w:val="00CF32F1"/>
    <w:rsid w:val="00CF34A8"/>
    <w:rsid w:val="00CF39FF"/>
    <w:rsid w:val="00CF5A0D"/>
    <w:rsid w:val="00CF771B"/>
    <w:rsid w:val="00D054A8"/>
    <w:rsid w:val="00D06029"/>
    <w:rsid w:val="00D060DE"/>
    <w:rsid w:val="00D0720C"/>
    <w:rsid w:val="00D0769A"/>
    <w:rsid w:val="00D07BD1"/>
    <w:rsid w:val="00D07E6A"/>
    <w:rsid w:val="00D102BD"/>
    <w:rsid w:val="00D122BA"/>
    <w:rsid w:val="00D12E85"/>
    <w:rsid w:val="00D1356A"/>
    <w:rsid w:val="00D13B3E"/>
    <w:rsid w:val="00D13DB4"/>
    <w:rsid w:val="00D15609"/>
    <w:rsid w:val="00D15B1E"/>
    <w:rsid w:val="00D1742F"/>
    <w:rsid w:val="00D21606"/>
    <w:rsid w:val="00D22CCE"/>
    <w:rsid w:val="00D22E49"/>
    <w:rsid w:val="00D23C35"/>
    <w:rsid w:val="00D24811"/>
    <w:rsid w:val="00D32D53"/>
    <w:rsid w:val="00D33ACA"/>
    <w:rsid w:val="00D347F0"/>
    <w:rsid w:val="00D373D8"/>
    <w:rsid w:val="00D37466"/>
    <w:rsid w:val="00D41351"/>
    <w:rsid w:val="00D41E1A"/>
    <w:rsid w:val="00D43225"/>
    <w:rsid w:val="00D434D9"/>
    <w:rsid w:val="00D46413"/>
    <w:rsid w:val="00D467EA"/>
    <w:rsid w:val="00D47BA8"/>
    <w:rsid w:val="00D47C45"/>
    <w:rsid w:val="00D47D8E"/>
    <w:rsid w:val="00D515E3"/>
    <w:rsid w:val="00D51CA7"/>
    <w:rsid w:val="00D52B52"/>
    <w:rsid w:val="00D55E4B"/>
    <w:rsid w:val="00D56B05"/>
    <w:rsid w:val="00D56FC9"/>
    <w:rsid w:val="00D573AB"/>
    <w:rsid w:val="00D60FF2"/>
    <w:rsid w:val="00D61AAD"/>
    <w:rsid w:val="00D62811"/>
    <w:rsid w:val="00D6286F"/>
    <w:rsid w:val="00D64AC3"/>
    <w:rsid w:val="00D65B93"/>
    <w:rsid w:val="00D66F49"/>
    <w:rsid w:val="00D67DDD"/>
    <w:rsid w:val="00D71753"/>
    <w:rsid w:val="00D71DDE"/>
    <w:rsid w:val="00D72CCF"/>
    <w:rsid w:val="00D72FCA"/>
    <w:rsid w:val="00D77E65"/>
    <w:rsid w:val="00D80D57"/>
    <w:rsid w:val="00D80F23"/>
    <w:rsid w:val="00D82244"/>
    <w:rsid w:val="00D8250F"/>
    <w:rsid w:val="00D82C58"/>
    <w:rsid w:val="00D84958"/>
    <w:rsid w:val="00D84C89"/>
    <w:rsid w:val="00D939C2"/>
    <w:rsid w:val="00D947AE"/>
    <w:rsid w:val="00D95760"/>
    <w:rsid w:val="00D95E95"/>
    <w:rsid w:val="00D9744C"/>
    <w:rsid w:val="00D97599"/>
    <w:rsid w:val="00DA0899"/>
    <w:rsid w:val="00DA18A2"/>
    <w:rsid w:val="00DA30FA"/>
    <w:rsid w:val="00DA77CD"/>
    <w:rsid w:val="00DB061B"/>
    <w:rsid w:val="00DB1CDA"/>
    <w:rsid w:val="00DB4777"/>
    <w:rsid w:val="00DB496C"/>
    <w:rsid w:val="00DB4F33"/>
    <w:rsid w:val="00DB7B66"/>
    <w:rsid w:val="00DB7CEE"/>
    <w:rsid w:val="00DC2C68"/>
    <w:rsid w:val="00DC59CE"/>
    <w:rsid w:val="00DD1506"/>
    <w:rsid w:val="00DD2B5A"/>
    <w:rsid w:val="00DD6622"/>
    <w:rsid w:val="00DD72FC"/>
    <w:rsid w:val="00DE131E"/>
    <w:rsid w:val="00DE1EAB"/>
    <w:rsid w:val="00DE2E32"/>
    <w:rsid w:val="00DE4448"/>
    <w:rsid w:val="00DE5501"/>
    <w:rsid w:val="00DE6A7B"/>
    <w:rsid w:val="00DF0547"/>
    <w:rsid w:val="00DF0C71"/>
    <w:rsid w:val="00DF155C"/>
    <w:rsid w:val="00DF2DE5"/>
    <w:rsid w:val="00DF33E3"/>
    <w:rsid w:val="00DF6F2D"/>
    <w:rsid w:val="00E00379"/>
    <w:rsid w:val="00E0164C"/>
    <w:rsid w:val="00E01750"/>
    <w:rsid w:val="00E02A7D"/>
    <w:rsid w:val="00E03F80"/>
    <w:rsid w:val="00E049D6"/>
    <w:rsid w:val="00E04B24"/>
    <w:rsid w:val="00E04C98"/>
    <w:rsid w:val="00E05DDB"/>
    <w:rsid w:val="00E069A0"/>
    <w:rsid w:val="00E1028C"/>
    <w:rsid w:val="00E104E2"/>
    <w:rsid w:val="00E13652"/>
    <w:rsid w:val="00E163FF"/>
    <w:rsid w:val="00E1697A"/>
    <w:rsid w:val="00E16E3D"/>
    <w:rsid w:val="00E20C72"/>
    <w:rsid w:val="00E21953"/>
    <w:rsid w:val="00E23494"/>
    <w:rsid w:val="00E245F2"/>
    <w:rsid w:val="00E2637A"/>
    <w:rsid w:val="00E26F6C"/>
    <w:rsid w:val="00E27209"/>
    <w:rsid w:val="00E32604"/>
    <w:rsid w:val="00E33327"/>
    <w:rsid w:val="00E33EFA"/>
    <w:rsid w:val="00E36ADE"/>
    <w:rsid w:val="00E4008A"/>
    <w:rsid w:val="00E401A4"/>
    <w:rsid w:val="00E41435"/>
    <w:rsid w:val="00E43101"/>
    <w:rsid w:val="00E468A3"/>
    <w:rsid w:val="00E47EB7"/>
    <w:rsid w:val="00E50E41"/>
    <w:rsid w:val="00E50F9C"/>
    <w:rsid w:val="00E521CF"/>
    <w:rsid w:val="00E53715"/>
    <w:rsid w:val="00E53BAE"/>
    <w:rsid w:val="00E55A71"/>
    <w:rsid w:val="00E5682C"/>
    <w:rsid w:val="00E57975"/>
    <w:rsid w:val="00E61221"/>
    <w:rsid w:val="00E628D6"/>
    <w:rsid w:val="00E62AFD"/>
    <w:rsid w:val="00E6300F"/>
    <w:rsid w:val="00E641F4"/>
    <w:rsid w:val="00E67B55"/>
    <w:rsid w:val="00E67BA1"/>
    <w:rsid w:val="00E67F18"/>
    <w:rsid w:val="00E70FE4"/>
    <w:rsid w:val="00E722E6"/>
    <w:rsid w:val="00E73B64"/>
    <w:rsid w:val="00E749B1"/>
    <w:rsid w:val="00E75CF0"/>
    <w:rsid w:val="00E7679D"/>
    <w:rsid w:val="00E77DA9"/>
    <w:rsid w:val="00E8001B"/>
    <w:rsid w:val="00E80A6E"/>
    <w:rsid w:val="00E8116D"/>
    <w:rsid w:val="00E83751"/>
    <w:rsid w:val="00E84848"/>
    <w:rsid w:val="00E84869"/>
    <w:rsid w:val="00E84D47"/>
    <w:rsid w:val="00E85B76"/>
    <w:rsid w:val="00E86E96"/>
    <w:rsid w:val="00E91CA2"/>
    <w:rsid w:val="00E92104"/>
    <w:rsid w:val="00E9212C"/>
    <w:rsid w:val="00E93F30"/>
    <w:rsid w:val="00E945DD"/>
    <w:rsid w:val="00E96DC6"/>
    <w:rsid w:val="00E97427"/>
    <w:rsid w:val="00E97E14"/>
    <w:rsid w:val="00EA015B"/>
    <w:rsid w:val="00EA037A"/>
    <w:rsid w:val="00EA092B"/>
    <w:rsid w:val="00EA667A"/>
    <w:rsid w:val="00EB185F"/>
    <w:rsid w:val="00EB415A"/>
    <w:rsid w:val="00EB4BEF"/>
    <w:rsid w:val="00EB5814"/>
    <w:rsid w:val="00EB64EA"/>
    <w:rsid w:val="00EB7557"/>
    <w:rsid w:val="00EC146A"/>
    <w:rsid w:val="00EC199B"/>
    <w:rsid w:val="00EC1AFA"/>
    <w:rsid w:val="00EC1EC8"/>
    <w:rsid w:val="00EC1EF4"/>
    <w:rsid w:val="00EC3D23"/>
    <w:rsid w:val="00EC4198"/>
    <w:rsid w:val="00EC535C"/>
    <w:rsid w:val="00EC5475"/>
    <w:rsid w:val="00EC5495"/>
    <w:rsid w:val="00EC5C76"/>
    <w:rsid w:val="00EC6862"/>
    <w:rsid w:val="00ED15D8"/>
    <w:rsid w:val="00ED24C2"/>
    <w:rsid w:val="00ED25AA"/>
    <w:rsid w:val="00ED36E4"/>
    <w:rsid w:val="00ED3CA3"/>
    <w:rsid w:val="00ED66E6"/>
    <w:rsid w:val="00EE0D62"/>
    <w:rsid w:val="00EE2161"/>
    <w:rsid w:val="00EE3BCF"/>
    <w:rsid w:val="00EE472C"/>
    <w:rsid w:val="00EE5B4E"/>
    <w:rsid w:val="00EE6390"/>
    <w:rsid w:val="00EE643B"/>
    <w:rsid w:val="00EE7315"/>
    <w:rsid w:val="00EE7631"/>
    <w:rsid w:val="00EF09A3"/>
    <w:rsid w:val="00EF1D12"/>
    <w:rsid w:val="00EF45E6"/>
    <w:rsid w:val="00EF56AB"/>
    <w:rsid w:val="00EF773F"/>
    <w:rsid w:val="00F00933"/>
    <w:rsid w:val="00F0168F"/>
    <w:rsid w:val="00F039A4"/>
    <w:rsid w:val="00F046B9"/>
    <w:rsid w:val="00F0488F"/>
    <w:rsid w:val="00F04A47"/>
    <w:rsid w:val="00F05582"/>
    <w:rsid w:val="00F05B13"/>
    <w:rsid w:val="00F05C31"/>
    <w:rsid w:val="00F05CAB"/>
    <w:rsid w:val="00F05CC4"/>
    <w:rsid w:val="00F073DF"/>
    <w:rsid w:val="00F074F5"/>
    <w:rsid w:val="00F07882"/>
    <w:rsid w:val="00F07E4E"/>
    <w:rsid w:val="00F104E5"/>
    <w:rsid w:val="00F10CBC"/>
    <w:rsid w:val="00F11226"/>
    <w:rsid w:val="00F12161"/>
    <w:rsid w:val="00F12528"/>
    <w:rsid w:val="00F128D5"/>
    <w:rsid w:val="00F146E9"/>
    <w:rsid w:val="00F1625A"/>
    <w:rsid w:val="00F17327"/>
    <w:rsid w:val="00F17B4E"/>
    <w:rsid w:val="00F209C8"/>
    <w:rsid w:val="00F20F3B"/>
    <w:rsid w:val="00F228C9"/>
    <w:rsid w:val="00F23723"/>
    <w:rsid w:val="00F2487F"/>
    <w:rsid w:val="00F24918"/>
    <w:rsid w:val="00F2598B"/>
    <w:rsid w:val="00F273F9"/>
    <w:rsid w:val="00F30FC4"/>
    <w:rsid w:val="00F31AB7"/>
    <w:rsid w:val="00F32012"/>
    <w:rsid w:val="00F323FD"/>
    <w:rsid w:val="00F33C43"/>
    <w:rsid w:val="00F36F1E"/>
    <w:rsid w:val="00F375BD"/>
    <w:rsid w:val="00F4074A"/>
    <w:rsid w:val="00F40DF3"/>
    <w:rsid w:val="00F4337D"/>
    <w:rsid w:val="00F43E3A"/>
    <w:rsid w:val="00F4426F"/>
    <w:rsid w:val="00F46200"/>
    <w:rsid w:val="00F47D5E"/>
    <w:rsid w:val="00F56215"/>
    <w:rsid w:val="00F570C3"/>
    <w:rsid w:val="00F60B7F"/>
    <w:rsid w:val="00F62866"/>
    <w:rsid w:val="00F641B9"/>
    <w:rsid w:val="00F6431A"/>
    <w:rsid w:val="00F6653D"/>
    <w:rsid w:val="00F665F6"/>
    <w:rsid w:val="00F70100"/>
    <w:rsid w:val="00F70F64"/>
    <w:rsid w:val="00F72CA2"/>
    <w:rsid w:val="00F73A9F"/>
    <w:rsid w:val="00F75883"/>
    <w:rsid w:val="00F768B7"/>
    <w:rsid w:val="00F813AB"/>
    <w:rsid w:val="00F82B35"/>
    <w:rsid w:val="00F82E6D"/>
    <w:rsid w:val="00F82FCB"/>
    <w:rsid w:val="00F83196"/>
    <w:rsid w:val="00F83394"/>
    <w:rsid w:val="00F83DDF"/>
    <w:rsid w:val="00F8499C"/>
    <w:rsid w:val="00F85059"/>
    <w:rsid w:val="00F8648C"/>
    <w:rsid w:val="00F87EDC"/>
    <w:rsid w:val="00F92073"/>
    <w:rsid w:val="00F92CD7"/>
    <w:rsid w:val="00F9447D"/>
    <w:rsid w:val="00F946A3"/>
    <w:rsid w:val="00F95C3B"/>
    <w:rsid w:val="00F96652"/>
    <w:rsid w:val="00F96CFF"/>
    <w:rsid w:val="00FA1B4D"/>
    <w:rsid w:val="00FA7688"/>
    <w:rsid w:val="00FB116A"/>
    <w:rsid w:val="00FB18BB"/>
    <w:rsid w:val="00FB25B1"/>
    <w:rsid w:val="00FB2BD1"/>
    <w:rsid w:val="00FB2C7E"/>
    <w:rsid w:val="00FB5BCD"/>
    <w:rsid w:val="00FB6C7B"/>
    <w:rsid w:val="00FB78D8"/>
    <w:rsid w:val="00FC2943"/>
    <w:rsid w:val="00FC35F6"/>
    <w:rsid w:val="00FC3655"/>
    <w:rsid w:val="00FC397C"/>
    <w:rsid w:val="00FC6BD2"/>
    <w:rsid w:val="00FC74CB"/>
    <w:rsid w:val="00FD26CE"/>
    <w:rsid w:val="00FD2A9B"/>
    <w:rsid w:val="00FD685C"/>
    <w:rsid w:val="00FD707F"/>
    <w:rsid w:val="00FD730B"/>
    <w:rsid w:val="00FD73AE"/>
    <w:rsid w:val="00FE159F"/>
    <w:rsid w:val="00FE31AF"/>
    <w:rsid w:val="00FE444F"/>
    <w:rsid w:val="00FE4989"/>
    <w:rsid w:val="00FF141F"/>
    <w:rsid w:val="00FF1F85"/>
    <w:rsid w:val="00FF238A"/>
    <w:rsid w:val="00FF2527"/>
    <w:rsid w:val="00FF34F9"/>
    <w:rsid w:val="00FF6BD6"/>
    <w:rsid w:val="00FF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5B6A2"/>
  <w15:docId w15:val="{2D305CBE-95E5-48B8-B385-01882C23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815"/>
    <w:rPr>
      <w:rFonts w:ascii="Times New Roman" w:eastAsia="Times New Roman" w:hAnsi="Times New Roman"/>
      <w:sz w:val="24"/>
      <w:szCs w:val="24"/>
    </w:rPr>
  </w:style>
  <w:style w:type="paragraph" w:styleId="Heading1">
    <w:name w:val="heading 1"/>
    <w:basedOn w:val="Normal"/>
    <w:next w:val="Normal"/>
    <w:link w:val="Heading1Char"/>
    <w:uiPriority w:val="9"/>
    <w:qFormat/>
    <w:rsid w:val="0031073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0D8F"/>
    <w:rPr>
      <w:sz w:val="22"/>
      <w:szCs w:val="22"/>
    </w:rPr>
  </w:style>
  <w:style w:type="paragraph" w:styleId="BalloonText">
    <w:name w:val="Balloon Text"/>
    <w:basedOn w:val="Normal"/>
    <w:link w:val="BalloonTextChar"/>
    <w:uiPriority w:val="99"/>
    <w:semiHidden/>
    <w:unhideWhenUsed/>
    <w:rsid w:val="00220AE3"/>
    <w:rPr>
      <w:rFonts w:ascii="Tahoma" w:hAnsi="Tahoma" w:cs="Tahoma"/>
      <w:sz w:val="16"/>
      <w:szCs w:val="16"/>
    </w:rPr>
  </w:style>
  <w:style w:type="character" w:customStyle="1" w:styleId="BalloonTextChar">
    <w:name w:val="Balloon Text Char"/>
    <w:link w:val="BalloonText"/>
    <w:uiPriority w:val="99"/>
    <w:semiHidden/>
    <w:rsid w:val="00220AE3"/>
    <w:rPr>
      <w:rFonts w:ascii="Tahoma" w:eastAsia="Times New Roman" w:hAnsi="Tahoma" w:cs="Tahoma"/>
      <w:sz w:val="16"/>
      <w:szCs w:val="16"/>
    </w:rPr>
  </w:style>
  <w:style w:type="character" w:customStyle="1" w:styleId="Heading1Char">
    <w:name w:val="Heading 1 Char"/>
    <w:link w:val="Heading1"/>
    <w:uiPriority w:val="9"/>
    <w:rsid w:val="0031073E"/>
    <w:rPr>
      <w:rFonts w:ascii="Cambria" w:eastAsia="Times New Roman" w:hAnsi="Cambria" w:cs="Times New Roman"/>
      <w:b/>
      <w:bCs/>
      <w:kern w:val="32"/>
      <w:sz w:val="32"/>
      <w:szCs w:val="32"/>
    </w:rPr>
  </w:style>
  <w:style w:type="paragraph" w:styleId="Header">
    <w:name w:val="header"/>
    <w:basedOn w:val="Normal"/>
    <w:link w:val="HeaderChar"/>
    <w:uiPriority w:val="99"/>
    <w:rsid w:val="00AD1EEA"/>
    <w:pPr>
      <w:tabs>
        <w:tab w:val="center" w:pos="4320"/>
        <w:tab w:val="right" w:pos="8640"/>
      </w:tabs>
    </w:pPr>
  </w:style>
  <w:style w:type="character" w:customStyle="1" w:styleId="HeaderChar">
    <w:name w:val="Header Char"/>
    <w:link w:val="Header"/>
    <w:uiPriority w:val="99"/>
    <w:rsid w:val="00AD1EEA"/>
    <w:rPr>
      <w:rFonts w:ascii="Times New Roman" w:eastAsia="Times New Roman" w:hAnsi="Times New Roman"/>
      <w:sz w:val="24"/>
      <w:szCs w:val="24"/>
    </w:rPr>
  </w:style>
  <w:style w:type="paragraph" w:styleId="Footer">
    <w:name w:val="footer"/>
    <w:basedOn w:val="Normal"/>
    <w:link w:val="FooterChar"/>
    <w:uiPriority w:val="99"/>
    <w:unhideWhenUsed/>
    <w:rsid w:val="00BC3302"/>
    <w:pPr>
      <w:tabs>
        <w:tab w:val="center" w:pos="4680"/>
        <w:tab w:val="right" w:pos="9360"/>
      </w:tabs>
    </w:pPr>
  </w:style>
  <w:style w:type="character" w:customStyle="1" w:styleId="FooterChar">
    <w:name w:val="Footer Char"/>
    <w:basedOn w:val="DefaultParagraphFont"/>
    <w:link w:val="Footer"/>
    <w:uiPriority w:val="99"/>
    <w:rsid w:val="00BC3302"/>
    <w:rPr>
      <w:rFonts w:ascii="Times New Roman" w:eastAsia="Times New Roman" w:hAnsi="Times New Roman"/>
      <w:sz w:val="24"/>
      <w:szCs w:val="24"/>
    </w:rPr>
  </w:style>
  <w:style w:type="paragraph" w:styleId="ListParagraph">
    <w:name w:val="List Paragraph"/>
    <w:basedOn w:val="Normal"/>
    <w:uiPriority w:val="34"/>
    <w:qFormat/>
    <w:rsid w:val="006A4B05"/>
    <w:pPr>
      <w:ind w:left="720"/>
      <w:contextualSpacing/>
    </w:pPr>
  </w:style>
  <w:style w:type="character" w:styleId="CommentReference">
    <w:name w:val="annotation reference"/>
    <w:basedOn w:val="DefaultParagraphFont"/>
    <w:uiPriority w:val="99"/>
    <w:semiHidden/>
    <w:unhideWhenUsed/>
    <w:rsid w:val="00442793"/>
    <w:rPr>
      <w:sz w:val="16"/>
      <w:szCs w:val="16"/>
    </w:rPr>
  </w:style>
  <w:style w:type="paragraph" w:styleId="CommentText">
    <w:name w:val="annotation text"/>
    <w:basedOn w:val="Normal"/>
    <w:link w:val="CommentTextChar"/>
    <w:uiPriority w:val="99"/>
    <w:semiHidden/>
    <w:unhideWhenUsed/>
    <w:rsid w:val="00442793"/>
    <w:rPr>
      <w:sz w:val="20"/>
      <w:szCs w:val="20"/>
    </w:rPr>
  </w:style>
  <w:style w:type="character" w:customStyle="1" w:styleId="CommentTextChar">
    <w:name w:val="Comment Text Char"/>
    <w:basedOn w:val="DefaultParagraphFont"/>
    <w:link w:val="CommentText"/>
    <w:uiPriority w:val="99"/>
    <w:semiHidden/>
    <w:rsid w:val="0044279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42793"/>
    <w:rPr>
      <w:b/>
      <w:bCs/>
    </w:rPr>
  </w:style>
  <w:style w:type="character" w:customStyle="1" w:styleId="CommentSubjectChar">
    <w:name w:val="Comment Subject Char"/>
    <w:basedOn w:val="CommentTextChar"/>
    <w:link w:val="CommentSubject"/>
    <w:uiPriority w:val="99"/>
    <w:semiHidden/>
    <w:rsid w:val="00442793"/>
    <w:rPr>
      <w:rFonts w:ascii="Times New Roman" w:eastAsia="Times New Roman" w:hAnsi="Times New Roman"/>
      <w:b/>
      <w:bCs/>
    </w:rPr>
  </w:style>
  <w:style w:type="character" w:customStyle="1" w:styleId="normaltextrun">
    <w:name w:val="normaltextrun"/>
    <w:basedOn w:val="DefaultParagraphFont"/>
    <w:rsid w:val="00DA18A2"/>
  </w:style>
  <w:style w:type="paragraph" w:customStyle="1" w:styleId="paragraph">
    <w:name w:val="paragraph"/>
    <w:basedOn w:val="Normal"/>
    <w:rsid w:val="00CE3136"/>
    <w:pPr>
      <w:spacing w:before="100" w:beforeAutospacing="1" w:after="100" w:afterAutospacing="1"/>
    </w:pPr>
  </w:style>
  <w:style w:type="character" w:customStyle="1" w:styleId="eop">
    <w:name w:val="eop"/>
    <w:basedOn w:val="DefaultParagraphFont"/>
    <w:rsid w:val="00CE3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7871">
      <w:bodyDiv w:val="1"/>
      <w:marLeft w:val="0"/>
      <w:marRight w:val="0"/>
      <w:marTop w:val="0"/>
      <w:marBottom w:val="0"/>
      <w:divBdr>
        <w:top w:val="none" w:sz="0" w:space="0" w:color="auto"/>
        <w:left w:val="none" w:sz="0" w:space="0" w:color="auto"/>
        <w:bottom w:val="none" w:sz="0" w:space="0" w:color="auto"/>
        <w:right w:val="none" w:sz="0" w:space="0" w:color="auto"/>
      </w:divBdr>
    </w:div>
    <w:div w:id="693270530">
      <w:bodyDiv w:val="1"/>
      <w:marLeft w:val="0"/>
      <w:marRight w:val="0"/>
      <w:marTop w:val="0"/>
      <w:marBottom w:val="0"/>
      <w:divBdr>
        <w:top w:val="none" w:sz="0" w:space="0" w:color="auto"/>
        <w:left w:val="none" w:sz="0" w:space="0" w:color="auto"/>
        <w:bottom w:val="none" w:sz="0" w:space="0" w:color="auto"/>
        <w:right w:val="none" w:sz="0" w:space="0" w:color="auto"/>
      </w:divBdr>
    </w:div>
    <w:div w:id="853498725">
      <w:bodyDiv w:val="1"/>
      <w:marLeft w:val="0"/>
      <w:marRight w:val="0"/>
      <w:marTop w:val="0"/>
      <w:marBottom w:val="0"/>
      <w:divBdr>
        <w:top w:val="none" w:sz="0" w:space="0" w:color="auto"/>
        <w:left w:val="none" w:sz="0" w:space="0" w:color="auto"/>
        <w:bottom w:val="none" w:sz="0" w:space="0" w:color="auto"/>
        <w:right w:val="none" w:sz="0" w:space="0" w:color="auto"/>
      </w:divBdr>
    </w:div>
    <w:div w:id="208529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1891</Words>
  <Characters>9873</Characters>
  <Application>Microsoft Office Word</Application>
  <DocSecurity>0</DocSecurity>
  <Lines>274</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Babs Hebert</dc:creator>
  <cp:keywords/>
  <dc:description/>
  <cp:lastModifiedBy>Coroner</cp:lastModifiedBy>
  <cp:revision>3</cp:revision>
  <cp:lastPrinted>2024-07-23T19:38:00Z</cp:lastPrinted>
  <dcterms:created xsi:type="dcterms:W3CDTF">2026-03-21T14:08:00Z</dcterms:created>
  <dcterms:modified xsi:type="dcterms:W3CDTF">2026-03-21T15:24:00Z</dcterms:modified>
</cp:coreProperties>
</file>